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C1D60" w14:textId="5BCF84B4" w:rsidR="00AD03DF" w:rsidRPr="001B7070" w:rsidRDefault="00942FC7" w:rsidP="00A9063A">
      <w:pPr>
        <w:rPr>
          <w:rFonts w:ascii="Calibri" w:hAnsi="Calibri"/>
          <w:b/>
          <w:sz w:val="32"/>
          <w:szCs w:val="32"/>
          <w:lang w:val="en-CA"/>
        </w:rPr>
      </w:pPr>
      <w:r>
        <w:rPr>
          <w:rFonts w:ascii="Calibri" w:hAnsi="Calibri"/>
          <w:b/>
          <w:noProof/>
          <w:sz w:val="32"/>
          <w:szCs w:val="32"/>
          <w:lang w:val="en-CA"/>
        </w:rPr>
        <w:drawing>
          <wp:inline distT="0" distB="0" distL="0" distR="0" wp14:anchorId="4322D2D8" wp14:editId="33BEC275">
            <wp:extent cx="2081719" cy="609360"/>
            <wp:effectExtent l="0" t="0" r="1270" b="635"/>
            <wp:docPr id="143411766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17663"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97663" cy="614027"/>
                    </a:xfrm>
                    <a:prstGeom prst="rect">
                      <a:avLst/>
                    </a:prstGeom>
                  </pic:spPr>
                </pic:pic>
              </a:graphicData>
            </a:graphic>
          </wp:inline>
        </w:drawing>
      </w:r>
    </w:p>
    <w:p w14:paraId="47ECE889" w14:textId="77777777" w:rsidR="00104EA1" w:rsidRPr="001B7070" w:rsidRDefault="00104EA1" w:rsidP="00A9063A">
      <w:pPr>
        <w:rPr>
          <w:rFonts w:ascii="Calibri" w:hAnsi="Calibri"/>
          <w:b/>
          <w:sz w:val="32"/>
          <w:szCs w:val="32"/>
          <w:lang w:val="en-CA"/>
        </w:rPr>
      </w:pPr>
    </w:p>
    <w:p w14:paraId="5DAD1984" w14:textId="7D41102A" w:rsidR="001B7070" w:rsidRDefault="001B7070" w:rsidP="007606BE">
      <w:pPr>
        <w:outlineLvl w:val="0"/>
        <w:rPr>
          <w:rFonts w:ascii="Calibri" w:hAnsi="Calibri"/>
          <w:b/>
          <w:sz w:val="32"/>
          <w:szCs w:val="32"/>
          <w:lang w:val="en-CA"/>
        </w:rPr>
      </w:pPr>
      <w:r w:rsidRPr="001B7070">
        <w:rPr>
          <w:rFonts w:ascii="Calibri" w:hAnsi="Calibri"/>
          <w:b/>
          <w:sz w:val="32"/>
          <w:szCs w:val="32"/>
          <w:lang w:val="en-CA"/>
        </w:rPr>
        <w:t>XXX Physician Engagement Society</w:t>
      </w:r>
      <w:r w:rsidR="007606BE">
        <w:rPr>
          <w:rFonts w:ascii="Calibri" w:hAnsi="Calibri"/>
          <w:b/>
          <w:sz w:val="32"/>
          <w:szCs w:val="32"/>
          <w:lang w:val="en-CA"/>
        </w:rPr>
        <w:t>/Hospital</w:t>
      </w:r>
    </w:p>
    <w:p w14:paraId="70220EB4" w14:textId="2A57E8E1" w:rsidR="00904D80" w:rsidRPr="00904D80" w:rsidRDefault="00904D80" w:rsidP="007606BE">
      <w:pPr>
        <w:outlineLvl w:val="0"/>
        <w:rPr>
          <w:rFonts w:ascii="Calibri" w:hAnsi="Calibri"/>
          <w:b/>
          <w:color w:val="FF0000"/>
          <w:sz w:val="32"/>
          <w:szCs w:val="32"/>
          <w:lang w:val="en-CA"/>
        </w:rPr>
      </w:pPr>
      <w:r>
        <w:rPr>
          <w:rFonts w:ascii="Calibri" w:hAnsi="Calibri"/>
          <w:b/>
          <w:color w:val="FF0000"/>
          <w:sz w:val="32"/>
          <w:szCs w:val="32"/>
          <w:lang w:val="en-CA"/>
        </w:rPr>
        <w:t xml:space="preserve">SAMPLE CONTENT: </w:t>
      </w:r>
      <w:r w:rsidRPr="00904D80">
        <w:rPr>
          <w:rFonts w:ascii="Calibri" w:hAnsi="Calibri"/>
          <w:b/>
          <w:color w:val="FF0000"/>
          <w:sz w:val="32"/>
          <w:szCs w:val="32"/>
          <w:lang w:val="en-CA"/>
        </w:rPr>
        <w:t>CUSTOMIZE TO YOUR SITE</w:t>
      </w:r>
    </w:p>
    <w:p w14:paraId="5A2DB35A" w14:textId="77777777" w:rsidR="001B7070" w:rsidRPr="001B7070" w:rsidRDefault="001B7070" w:rsidP="00A9063A">
      <w:pPr>
        <w:rPr>
          <w:rFonts w:ascii="Calibri" w:hAnsi="Calibri"/>
          <w:lang w:val="en-CA"/>
        </w:rPr>
      </w:pPr>
    </w:p>
    <w:p w14:paraId="0DC4CD89" w14:textId="0152EBAF" w:rsidR="00370F93" w:rsidRDefault="003C1DD6" w:rsidP="003C1DD6">
      <w:pPr>
        <w:autoSpaceDE w:val="0"/>
        <w:autoSpaceDN w:val="0"/>
        <w:rPr>
          <w:rStyle w:val="s1"/>
          <w:rFonts w:ascii="Calibri" w:hAnsi="Calibri"/>
          <w:b/>
        </w:rPr>
      </w:pPr>
      <w:r>
        <w:rPr>
          <w:rStyle w:val="s1"/>
          <w:rFonts w:ascii="Calibri" w:hAnsi="Calibri"/>
          <w:b/>
        </w:rPr>
        <w:t>WHAT</w:t>
      </w:r>
      <w:r w:rsidR="00942FC7">
        <w:rPr>
          <w:rStyle w:val="s1"/>
          <w:rFonts w:ascii="Calibri" w:hAnsi="Calibri"/>
          <w:b/>
        </w:rPr>
        <w:t xml:space="preserve"> IS FACILITY ENGAGEMENT?</w:t>
      </w:r>
    </w:p>
    <w:p w14:paraId="1FD684AF" w14:textId="65284CDF" w:rsidR="00942FC7" w:rsidRPr="00942FC7" w:rsidRDefault="00942FC7" w:rsidP="00942FC7">
      <w:pPr>
        <w:pStyle w:val="ListParagraph"/>
        <w:numPr>
          <w:ilvl w:val="0"/>
          <w:numId w:val="30"/>
        </w:numPr>
        <w:autoSpaceDE w:val="0"/>
        <w:autoSpaceDN w:val="0"/>
        <w:rPr>
          <w:rFonts w:cstheme="majorHAnsi"/>
        </w:rPr>
      </w:pPr>
      <w:r>
        <w:rPr>
          <w:rStyle w:val="s1"/>
        </w:rPr>
        <w:t>As part of the</w:t>
      </w:r>
      <w:r w:rsidR="003F7C85">
        <w:rPr>
          <w:rFonts w:cstheme="majorHAnsi"/>
        </w:rPr>
        <w:t xml:space="preserve"> </w:t>
      </w:r>
      <w:r w:rsidR="00E970EB" w:rsidRPr="00370F93">
        <w:rPr>
          <w:rFonts w:cstheme="majorHAnsi"/>
        </w:rPr>
        <w:t>Physician Master Agreement</w:t>
      </w:r>
      <w:r>
        <w:rPr>
          <w:rFonts w:cstheme="majorHAnsi"/>
        </w:rPr>
        <w:t xml:space="preserve">, </w:t>
      </w:r>
      <w:r w:rsidRPr="00942FC7">
        <w:rPr>
          <w:rFonts w:cstheme="majorHAnsi"/>
        </w:rPr>
        <w:t>Facility Engagement is a BC-wide initiative of the Specialist Services Committee, one of four joint collaborative committees of Doctors of BC and the Government of BC. </w:t>
      </w:r>
      <w:r>
        <w:rPr>
          <w:rFonts w:cstheme="majorHAnsi"/>
        </w:rPr>
        <w:br/>
      </w:r>
    </w:p>
    <w:p w14:paraId="03ACE09B" w14:textId="77777777" w:rsidR="00942FC7" w:rsidRPr="00942FC7" w:rsidRDefault="00942FC7" w:rsidP="00942FC7">
      <w:pPr>
        <w:pStyle w:val="ListParagraph"/>
        <w:numPr>
          <w:ilvl w:val="0"/>
          <w:numId w:val="30"/>
        </w:numPr>
        <w:autoSpaceDE w:val="0"/>
        <w:autoSpaceDN w:val="0"/>
        <w:rPr>
          <w:rFonts w:cstheme="majorHAnsi"/>
        </w:rPr>
      </w:pPr>
      <w:r w:rsidRPr="00942FC7">
        <w:rPr>
          <w:rFonts w:cstheme="majorHAnsi"/>
        </w:rPr>
        <w:t>It fosters meaningful consultation and collaboration among facility-based medical staff and health authorities on shared priorities that improve patient care and the work environment, while strengthening communication, relationships, and effective processes for working together. It aims to:</w:t>
      </w:r>
    </w:p>
    <w:p w14:paraId="1A31422C" w14:textId="77777777" w:rsidR="00942FC7" w:rsidRPr="00942FC7" w:rsidRDefault="00942FC7" w:rsidP="00942FC7">
      <w:pPr>
        <w:pStyle w:val="ListParagraph"/>
        <w:numPr>
          <w:ilvl w:val="1"/>
          <w:numId w:val="30"/>
        </w:numPr>
        <w:autoSpaceDE w:val="0"/>
        <w:autoSpaceDN w:val="0"/>
        <w:rPr>
          <w:rFonts w:cstheme="majorHAnsi"/>
        </w:rPr>
      </w:pPr>
      <w:r w:rsidRPr="00942FC7">
        <w:rPr>
          <w:rFonts w:cstheme="majorHAnsi"/>
        </w:rPr>
        <w:t>Improve engagement within and amongst MSAs.</w:t>
      </w:r>
    </w:p>
    <w:p w14:paraId="6EC45DBC" w14:textId="77777777" w:rsidR="00942FC7" w:rsidRPr="00942FC7" w:rsidRDefault="00942FC7" w:rsidP="00942FC7">
      <w:pPr>
        <w:pStyle w:val="ListParagraph"/>
        <w:numPr>
          <w:ilvl w:val="1"/>
          <w:numId w:val="30"/>
        </w:numPr>
        <w:autoSpaceDE w:val="0"/>
        <w:autoSpaceDN w:val="0"/>
        <w:rPr>
          <w:rFonts w:cstheme="majorHAnsi"/>
        </w:rPr>
      </w:pPr>
      <w:r w:rsidRPr="00942FC7">
        <w:rPr>
          <w:rFonts w:cstheme="majorHAnsi"/>
        </w:rPr>
        <w:t>Improve MSA and health authority engagement.</w:t>
      </w:r>
    </w:p>
    <w:p w14:paraId="7E4CE7A2" w14:textId="211C2D0F" w:rsidR="00942FC7" w:rsidRPr="00942FC7" w:rsidRDefault="00942FC7" w:rsidP="00942FC7">
      <w:pPr>
        <w:pStyle w:val="ListParagraph"/>
        <w:numPr>
          <w:ilvl w:val="1"/>
          <w:numId w:val="30"/>
        </w:numPr>
        <w:autoSpaceDE w:val="0"/>
        <w:autoSpaceDN w:val="0"/>
        <w:rPr>
          <w:rFonts w:cstheme="majorHAnsi"/>
        </w:rPr>
      </w:pPr>
      <w:r w:rsidRPr="00942FC7">
        <w:rPr>
          <w:rFonts w:cstheme="majorHAnsi"/>
        </w:rPr>
        <w:t>Enhance the MSA collective voice in health system planning and decision making.</w:t>
      </w:r>
      <w:r>
        <w:rPr>
          <w:rFonts w:cstheme="majorHAnsi"/>
        </w:rPr>
        <w:br/>
      </w:r>
    </w:p>
    <w:p w14:paraId="675F393F" w14:textId="50F962B4" w:rsidR="00942FC7" w:rsidRPr="00942FC7" w:rsidRDefault="00942FC7" w:rsidP="00942FC7">
      <w:pPr>
        <w:pStyle w:val="ListParagraph"/>
        <w:numPr>
          <w:ilvl w:val="0"/>
          <w:numId w:val="30"/>
        </w:numPr>
        <w:autoSpaceDE w:val="0"/>
        <w:autoSpaceDN w:val="0"/>
        <w:rPr>
          <w:rFonts w:cstheme="majorHAnsi"/>
        </w:rPr>
      </w:pPr>
      <w:r w:rsidRPr="00942FC7">
        <w:rPr>
          <w:rFonts w:cstheme="majorHAnsi"/>
        </w:rPr>
        <w:t>Strong engagement among physicians and health organizations supports high quality health care, improving patient outcomes and lowering costs. It also supports effective change in health care. When we work together, we solve problems faster, make better decisions, and achieve more.</w:t>
      </w:r>
    </w:p>
    <w:p w14:paraId="094593FA" w14:textId="77777777" w:rsidR="00942FC7" w:rsidRPr="00942FC7" w:rsidRDefault="00942FC7" w:rsidP="00942FC7">
      <w:pPr>
        <w:pStyle w:val="ListParagraph"/>
        <w:autoSpaceDE w:val="0"/>
        <w:autoSpaceDN w:val="0"/>
        <w:rPr>
          <w:rFonts w:cstheme="majorHAnsi"/>
        </w:rPr>
      </w:pPr>
    </w:p>
    <w:p w14:paraId="134C3AC3" w14:textId="4C2A2E78" w:rsidR="00370F93" w:rsidRPr="00942FC7" w:rsidRDefault="00942FC7" w:rsidP="00942FC7">
      <w:pPr>
        <w:pStyle w:val="ListParagraph"/>
        <w:numPr>
          <w:ilvl w:val="0"/>
          <w:numId w:val="30"/>
        </w:numPr>
        <w:autoSpaceDE w:val="0"/>
        <w:autoSpaceDN w:val="0"/>
        <w:rPr>
          <w:rFonts w:cstheme="majorHAnsi"/>
        </w:rPr>
      </w:pPr>
      <w:r>
        <w:rPr>
          <w:rFonts w:cstheme="majorHAnsi"/>
        </w:rPr>
        <w:t>it a</w:t>
      </w:r>
      <w:r w:rsidR="003F7C85">
        <w:rPr>
          <w:rStyle w:val="s1"/>
        </w:rPr>
        <w:t>ims</w:t>
      </w:r>
      <w:r w:rsidR="00DE6B81">
        <w:rPr>
          <w:rStyle w:val="s1"/>
        </w:rPr>
        <w:t xml:space="preserve"> </w:t>
      </w:r>
      <w:r w:rsidR="00E970EB">
        <w:rPr>
          <w:rStyle w:val="s1"/>
        </w:rPr>
        <w:t xml:space="preserve">to </w:t>
      </w:r>
      <w:r w:rsidR="00DE6B81" w:rsidRPr="00942FC7">
        <w:rPr>
          <w:color w:val="000000" w:themeColor="text1"/>
        </w:rPr>
        <w:t>strengthen</w:t>
      </w:r>
      <w:r w:rsidR="00DE6B81" w:rsidRPr="00942FC7">
        <w:rPr>
          <w:rFonts w:ascii="Calibri" w:hAnsi="Calibri"/>
          <w:color w:val="000000" w:themeColor="text1"/>
        </w:rPr>
        <w:t xml:space="preserve"> relationships</w:t>
      </w:r>
      <w:r w:rsidR="00DE6B81" w:rsidRPr="00942FC7">
        <w:rPr>
          <w:color w:val="000000" w:themeColor="text1"/>
        </w:rPr>
        <w:t>, communication</w:t>
      </w:r>
      <w:r w:rsidR="00C77C9D" w:rsidRPr="00942FC7">
        <w:rPr>
          <w:color w:val="000000" w:themeColor="text1"/>
        </w:rPr>
        <w:t>,</w:t>
      </w:r>
      <w:r w:rsidR="00DE6B81" w:rsidRPr="00942FC7">
        <w:rPr>
          <w:rFonts w:ascii="Calibri" w:hAnsi="Calibri"/>
          <w:color w:val="000000" w:themeColor="text1"/>
        </w:rPr>
        <w:t xml:space="preserve"> and collaboration </w:t>
      </w:r>
      <w:r w:rsidR="00DE6B81" w:rsidRPr="00942FC7">
        <w:rPr>
          <w:rFonts w:cstheme="majorHAnsi"/>
        </w:rPr>
        <w:t>between</w:t>
      </w:r>
      <w:r w:rsidR="00DE6B81" w:rsidRPr="00942FC7">
        <w:rPr>
          <w:rFonts w:ascii="Calibri" w:hAnsi="Calibri" w:cstheme="majorHAnsi"/>
        </w:rPr>
        <w:t xml:space="preserve"> health authorities and hospital-based physicians in BC</w:t>
      </w:r>
      <w:r w:rsidR="003F7C85" w:rsidRPr="00942FC7">
        <w:rPr>
          <w:rFonts w:ascii="Calibri" w:hAnsi="Calibri" w:cstheme="majorHAnsi"/>
        </w:rPr>
        <w:t xml:space="preserve">, and </w:t>
      </w:r>
      <w:r w:rsidR="003F7C85" w:rsidRPr="00942FC7">
        <w:rPr>
          <w:rFonts w:ascii="Calibri" w:eastAsia="Calibri" w:hAnsi="Calibri" w:cs="Verdana"/>
          <w:color w:val="000000"/>
        </w:rPr>
        <w:t xml:space="preserve">more effectively represent </w:t>
      </w:r>
      <w:r w:rsidR="00E970EB" w:rsidRPr="00942FC7">
        <w:rPr>
          <w:rFonts w:cstheme="majorHAnsi"/>
        </w:rPr>
        <w:t xml:space="preserve">physician </w:t>
      </w:r>
      <w:r w:rsidR="00E970EB" w:rsidRPr="00942FC7">
        <w:rPr>
          <w:rFonts w:ascii="Calibri" w:eastAsia="Calibri" w:hAnsi="Calibri" w:cs="Verdana"/>
          <w:color w:val="000000"/>
        </w:rPr>
        <w:t xml:space="preserve">views </w:t>
      </w:r>
      <w:r w:rsidR="00E970EB" w:rsidRPr="00942FC7">
        <w:rPr>
          <w:rFonts w:eastAsia="Calibri" w:cs="Verdana"/>
          <w:color w:val="000000"/>
        </w:rPr>
        <w:t>in decisions that affect</w:t>
      </w:r>
      <w:r w:rsidR="00E44AA3" w:rsidRPr="00942FC7">
        <w:rPr>
          <w:rFonts w:eastAsia="Calibri" w:cs="Verdana"/>
          <w:color w:val="000000"/>
        </w:rPr>
        <w:t xml:space="preserve"> our</w:t>
      </w:r>
      <w:r w:rsidR="00730912" w:rsidRPr="00942FC7">
        <w:rPr>
          <w:rFonts w:eastAsia="Calibri" w:cs="Verdana"/>
          <w:color w:val="000000"/>
        </w:rPr>
        <w:t xml:space="preserve"> patients and work environment.</w:t>
      </w:r>
      <w:r w:rsidR="00E970EB" w:rsidRPr="00942FC7">
        <w:rPr>
          <w:rFonts w:eastAsia="Calibri" w:cs="Verdana"/>
          <w:color w:val="000000"/>
        </w:rPr>
        <w:t xml:space="preserve"> </w:t>
      </w:r>
    </w:p>
    <w:p w14:paraId="13BFD255" w14:textId="77777777" w:rsidR="003C1DD6" w:rsidRDefault="003C1DD6" w:rsidP="003C1DD6">
      <w:pPr>
        <w:autoSpaceDE w:val="0"/>
        <w:autoSpaceDN w:val="0"/>
        <w:rPr>
          <w:rFonts w:cstheme="majorHAnsi"/>
        </w:rPr>
      </w:pPr>
    </w:p>
    <w:p w14:paraId="01065BB8" w14:textId="02CE4141" w:rsidR="00370F93" w:rsidRDefault="00942FC7" w:rsidP="003D6B2C">
      <w:pPr>
        <w:autoSpaceDE w:val="0"/>
        <w:autoSpaceDN w:val="0"/>
        <w:rPr>
          <w:rFonts w:cstheme="majorHAnsi"/>
        </w:rPr>
      </w:pPr>
      <w:r>
        <w:rPr>
          <w:rFonts w:cstheme="majorHAnsi"/>
          <w:b/>
        </w:rPr>
        <w:t>WHAT DOES FACILITY ENGAGEMNET LOOK LIKE AT OUR SITE?</w:t>
      </w:r>
      <w:r w:rsidR="003C1DD6">
        <w:rPr>
          <w:rFonts w:cstheme="majorHAnsi"/>
        </w:rPr>
        <w:t xml:space="preserve">  </w:t>
      </w:r>
    </w:p>
    <w:p w14:paraId="37A47723" w14:textId="0AFC05A9" w:rsidR="00370F93" w:rsidRPr="00E970EB" w:rsidRDefault="00942FC7" w:rsidP="00E970EB">
      <w:pPr>
        <w:pStyle w:val="ListParagraph"/>
        <w:numPr>
          <w:ilvl w:val="0"/>
          <w:numId w:val="31"/>
        </w:numPr>
        <w:autoSpaceDE w:val="0"/>
        <w:autoSpaceDN w:val="0"/>
        <w:rPr>
          <w:rFonts w:eastAsia="Times New Roman" w:cstheme="majorHAnsi"/>
        </w:rPr>
      </w:pPr>
      <w:r>
        <w:rPr>
          <w:rFonts w:cstheme="majorHAnsi"/>
        </w:rPr>
        <w:t>We</w:t>
      </w:r>
      <w:r w:rsidR="003C1DD6" w:rsidRPr="00370F93">
        <w:rPr>
          <w:rFonts w:cstheme="majorHAnsi"/>
        </w:rPr>
        <w:t xml:space="preserve"> created </w:t>
      </w:r>
      <w:r w:rsidR="00E317E9" w:rsidRPr="00370F93">
        <w:rPr>
          <w:rFonts w:cstheme="majorHAnsi"/>
        </w:rPr>
        <w:t xml:space="preserve">the </w:t>
      </w:r>
      <w:r w:rsidR="003C1DD6" w:rsidRPr="00370F93">
        <w:rPr>
          <w:rFonts w:eastAsia="Times New Roman" w:cstheme="majorHAnsi"/>
        </w:rPr>
        <w:t>xxx Physician Society</w:t>
      </w:r>
      <w:r>
        <w:rPr>
          <w:rFonts w:eastAsia="Times New Roman" w:cstheme="majorHAnsi"/>
        </w:rPr>
        <w:t>/MSA</w:t>
      </w:r>
      <w:r w:rsidR="00904D80">
        <w:rPr>
          <w:rFonts w:eastAsia="Times New Roman" w:cstheme="majorHAnsi"/>
        </w:rPr>
        <w:t xml:space="preserve">, enabling us to </w:t>
      </w:r>
      <w:r w:rsidR="003C1DD6" w:rsidRPr="00E970EB">
        <w:rPr>
          <w:rFonts w:eastAsia="Times New Roman" w:cstheme="majorHAnsi"/>
        </w:rPr>
        <w:t>receive</w:t>
      </w:r>
      <w:r w:rsidR="00E317E9" w:rsidRPr="00E970EB">
        <w:rPr>
          <w:rFonts w:eastAsia="Times New Roman" w:cstheme="majorHAnsi"/>
        </w:rPr>
        <w:t xml:space="preserve"> and manage</w:t>
      </w:r>
      <w:r w:rsidR="003C1DD6" w:rsidRPr="00E970EB">
        <w:rPr>
          <w:rFonts w:eastAsia="Times New Roman" w:cstheme="majorHAnsi"/>
        </w:rPr>
        <w:t xml:space="preserve"> fund</w:t>
      </w:r>
      <w:r w:rsidR="00E317E9" w:rsidRPr="00E970EB">
        <w:rPr>
          <w:rFonts w:eastAsia="Times New Roman" w:cstheme="majorHAnsi"/>
        </w:rPr>
        <w:t>s</w:t>
      </w:r>
      <w:r w:rsidR="003C1DD6" w:rsidRPr="00E970EB">
        <w:rPr>
          <w:rFonts w:eastAsia="Times New Roman" w:cstheme="majorHAnsi"/>
        </w:rPr>
        <w:t xml:space="preserve"> </w:t>
      </w:r>
      <w:r w:rsidR="00370F93" w:rsidRPr="00E970EB">
        <w:rPr>
          <w:rFonts w:eastAsia="Times New Roman" w:cstheme="majorHAnsi"/>
        </w:rPr>
        <w:t>from</w:t>
      </w:r>
      <w:r w:rsidR="00E317E9" w:rsidRPr="00E970EB">
        <w:rPr>
          <w:rFonts w:eastAsia="Times New Roman" w:cstheme="majorHAnsi"/>
        </w:rPr>
        <w:t xml:space="preserve"> </w:t>
      </w:r>
      <w:r w:rsidR="003C1DD6" w:rsidRPr="00E970EB">
        <w:rPr>
          <w:rFonts w:eastAsia="Times New Roman" w:cstheme="majorHAnsi"/>
        </w:rPr>
        <w:t xml:space="preserve">the </w:t>
      </w:r>
      <w:r w:rsidR="003C1DD6" w:rsidRPr="00E970EB">
        <w:rPr>
          <w:rFonts w:cs="Times"/>
          <w:color w:val="000000" w:themeColor="text1"/>
        </w:rPr>
        <w:t>Specialist Services Committee</w:t>
      </w:r>
      <w:r w:rsidR="00370F93" w:rsidRPr="00E970EB">
        <w:rPr>
          <w:rFonts w:cs="Times"/>
          <w:color w:val="000000" w:themeColor="text1"/>
        </w:rPr>
        <w:t xml:space="preserve"> to</w:t>
      </w:r>
      <w:r w:rsidR="00E317E9" w:rsidRPr="00E970EB">
        <w:rPr>
          <w:rFonts w:eastAsia="Times New Roman" w:cstheme="majorHAnsi"/>
        </w:rPr>
        <w:t xml:space="preserve"> carry out FE activities at our hospital.  </w:t>
      </w:r>
      <w:r>
        <w:rPr>
          <w:rFonts w:eastAsia="Times New Roman" w:cstheme="majorHAnsi"/>
        </w:rPr>
        <w:br/>
      </w:r>
    </w:p>
    <w:p w14:paraId="3993BF43" w14:textId="0ADC3EF6" w:rsidR="00504586" w:rsidRDefault="00E317E9" w:rsidP="00504586">
      <w:pPr>
        <w:pStyle w:val="ListParagraph"/>
        <w:numPr>
          <w:ilvl w:val="0"/>
          <w:numId w:val="31"/>
        </w:numPr>
        <w:autoSpaceDE w:val="0"/>
        <w:autoSpaceDN w:val="0"/>
        <w:rPr>
          <w:rFonts w:cs="Times"/>
          <w:color w:val="000000" w:themeColor="text1"/>
        </w:rPr>
      </w:pPr>
      <w:r w:rsidRPr="00370F93">
        <w:rPr>
          <w:rFonts w:cs="Times"/>
          <w:color w:val="000000" w:themeColor="text1"/>
        </w:rPr>
        <w:t xml:space="preserve">$xx </w:t>
      </w:r>
      <w:r w:rsidR="00942FC7">
        <w:rPr>
          <w:rFonts w:cs="Times"/>
          <w:color w:val="000000" w:themeColor="text1"/>
        </w:rPr>
        <w:t>Annual funding</w:t>
      </w:r>
      <w:r w:rsidR="008C6136">
        <w:rPr>
          <w:rFonts w:cs="Times"/>
          <w:color w:val="000000" w:themeColor="text1"/>
        </w:rPr>
        <w:t xml:space="preserve"> </w:t>
      </w:r>
      <w:r w:rsidR="00942FC7">
        <w:rPr>
          <w:rFonts w:cs="Times"/>
          <w:color w:val="000000" w:themeColor="text1"/>
        </w:rPr>
        <w:br/>
      </w:r>
    </w:p>
    <w:p w14:paraId="59CE9B18" w14:textId="6620DCE8" w:rsidR="00942FC7" w:rsidRPr="00942FC7" w:rsidRDefault="00942FC7" w:rsidP="00504586">
      <w:pPr>
        <w:pStyle w:val="ListParagraph"/>
        <w:numPr>
          <w:ilvl w:val="0"/>
          <w:numId w:val="31"/>
        </w:numPr>
        <w:autoSpaceDE w:val="0"/>
        <w:autoSpaceDN w:val="0"/>
        <w:rPr>
          <w:rFonts w:cs="Times"/>
          <w:color w:val="000000" w:themeColor="text1"/>
        </w:rPr>
      </w:pPr>
      <w:r>
        <w:rPr>
          <w:rFonts w:eastAsia="Times New Roman" w:cstheme="majorHAnsi"/>
        </w:rPr>
        <w:t>Our MSA’s Vision</w:t>
      </w:r>
      <w:r>
        <w:rPr>
          <w:rFonts w:eastAsia="Times New Roman" w:cstheme="majorHAnsi"/>
        </w:rPr>
        <w:br/>
      </w:r>
    </w:p>
    <w:p w14:paraId="791B7C7F" w14:textId="5C0C2AB0" w:rsidR="00504586" w:rsidRPr="00504586" w:rsidRDefault="00942FC7" w:rsidP="00504586">
      <w:pPr>
        <w:pStyle w:val="ListParagraph"/>
        <w:numPr>
          <w:ilvl w:val="0"/>
          <w:numId w:val="31"/>
        </w:numPr>
        <w:autoSpaceDE w:val="0"/>
        <w:autoSpaceDN w:val="0"/>
        <w:rPr>
          <w:rFonts w:cs="Times"/>
          <w:color w:val="000000" w:themeColor="text1"/>
        </w:rPr>
      </w:pPr>
      <w:r>
        <w:rPr>
          <w:rFonts w:eastAsia="Times New Roman" w:cstheme="majorHAnsi"/>
        </w:rPr>
        <w:t>Our formal engagement</w:t>
      </w:r>
      <w:r w:rsidR="00504586" w:rsidRPr="00504586">
        <w:rPr>
          <w:rFonts w:eastAsia="Times New Roman" w:cstheme="majorHAnsi"/>
        </w:rPr>
        <w:t xml:space="preserve"> structure and funding</w:t>
      </w:r>
      <w:r w:rsidR="00C044C5">
        <w:rPr>
          <w:rFonts w:eastAsia="Times New Roman" w:cstheme="majorHAnsi"/>
        </w:rPr>
        <w:t xml:space="preserve"> gives </w:t>
      </w:r>
      <w:r w:rsidR="008C323F">
        <w:rPr>
          <w:rFonts w:eastAsia="Times New Roman" w:cstheme="majorHAnsi"/>
        </w:rPr>
        <w:t>our medical staff</w:t>
      </w:r>
      <w:r w:rsidR="00504586" w:rsidRPr="00504586">
        <w:rPr>
          <w:rFonts w:eastAsia="Times New Roman" w:cstheme="majorHAnsi"/>
        </w:rPr>
        <w:t xml:space="preserve"> opportunities to</w:t>
      </w:r>
      <w:r w:rsidR="00504586">
        <w:rPr>
          <w:rFonts w:eastAsia="Times New Roman" w:cstheme="majorHAnsi"/>
        </w:rPr>
        <w:t xml:space="preserve"> </w:t>
      </w:r>
      <w:r>
        <w:rPr>
          <w:rFonts w:eastAsia="Times New Roman" w:cstheme="majorHAnsi"/>
        </w:rPr>
        <w:t xml:space="preserve">collaborate with the health authority, </w:t>
      </w:r>
      <w:r w:rsidR="00504586" w:rsidRPr="00504586">
        <w:rPr>
          <w:rFonts w:eastAsia="Times New Roman" w:cstheme="majorHAnsi"/>
        </w:rPr>
        <w:t xml:space="preserve">voice priorities, and identify and </w:t>
      </w:r>
      <w:r w:rsidR="00504586" w:rsidRPr="00504586">
        <w:rPr>
          <w:iCs/>
        </w:rPr>
        <w:t xml:space="preserve">lead improvements </w:t>
      </w:r>
      <w:r w:rsidR="008C6136">
        <w:rPr>
          <w:iCs/>
        </w:rPr>
        <w:t xml:space="preserve">related to </w:t>
      </w:r>
      <w:r w:rsidR="00504586" w:rsidRPr="00504586">
        <w:rPr>
          <w:rFonts w:ascii="Calibri" w:hAnsi="Calibri"/>
          <w:iCs/>
        </w:rPr>
        <w:t xml:space="preserve">patient care and </w:t>
      </w:r>
      <w:r w:rsidR="00504586" w:rsidRPr="00504586">
        <w:rPr>
          <w:iCs/>
        </w:rPr>
        <w:t xml:space="preserve">our </w:t>
      </w:r>
      <w:r w:rsidR="00504586" w:rsidRPr="00504586">
        <w:rPr>
          <w:rFonts w:ascii="Calibri" w:hAnsi="Calibri"/>
          <w:iCs/>
        </w:rPr>
        <w:t>work environment.</w:t>
      </w:r>
    </w:p>
    <w:p w14:paraId="101C0923" w14:textId="77777777" w:rsidR="00942FC7" w:rsidRPr="00942FC7" w:rsidRDefault="00942FC7" w:rsidP="00942FC7">
      <w:pPr>
        <w:autoSpaceDE w:val="0"/>
        <w:autoSpaceDN w:val="0"/>
        <w:rPr>
          <w:rFonts w:cstheme="majorHAnsi"/>
          <w:bCs/>
        </w:rPr>
      </w:pPr>
    </w:p>
    <w:p w14:paraId="17B61424" w14:textId="77777777" w:rsidR="00942FC7" w:rsidRDefault="00942FC7" w:rsidP="003D6B2C">
      <w:pPr>
        <w:autoSpaceDE w:val="0"/>
        <w:autoSpaceDN w:val="0"/>
        <w:rPr>
          <w:rFonts w:cstheme="majorHAnsi"/>
          <w:b/>
        </w:rPr>
      </w:pPr>
    </w:p>
    <w:p w14:paraId="2389133F" w14:textId="77777777" w:rsidR="00942FC7" w:rsidRDefault="00942FC7" w:rsidP="00942FC7">
      <w:pPr>
        <w:autoSpaceDE w:val="0"/>
        <w:autoSpaceDN w:val="0"/>
        <w:rPr>
          <w:rFonts w:cstheme="majorHAnsi"/>
          <w:b/>
        </w:rPr>
      </w:pPr>
    </w:p>
    <w:p w14:paraId="03A5EF22" w14:textId="77777777" w:rsidR="00942FC7" w:rsidRDefault="00942FC7" w:rsidP="00942FC7">
      <w:pPr>
        <w:autoSpaceDE w:val="0"/>
        <w:autoSpaceDN w:val="0"/>
        <w:rPr>
          <w:rFonts w:cstheme="majorHAnsi"/>
          <w:b/>
        </w:rPr>
      </w:pPr>
    </w:p>
    <w:p w14:paraId="2BF91478" w14:textId="5CB41567" w:rsidR="00942FC7" w:rsidRDefault="00942FC7" w:rsidP="00942FC7">
      <w:pPr>
        <w:autoSpaceDE w:val="0"/>
        <w:autoSpaceDN w:val="0"/>
        <w:rPr>
          <w:rFonts w:cstheme="majorHAnsi"/>
          <w:b/>
        </w:rPr>
      </w:pPr>
      <w:r>
        <w:rPr>
          <w:rFonts w:cstheme="majorHAnsi"/>
          <w:b/>
        </w:rPr>
        <w:t>IN WHAT PRACTICAL WAYS ARE MEDICAL STAFF AND THE HEALTH AUTHORITY ENGAGING?</w:t>
      </w:r>
    </w:p>
    <w:p w14:paraId="0D9307E7" w14:textId="77777777" w:rsidR="00942FC7" w:rsidRPr="00942FC7" w:rsidRDefault="00942FC7" w:rsidP="00942FC7">
      <w:pPr>
        <w:pStyle w:val="ListParagraph"/>
        <w:numPr>
          <w:ilvl w:val="0"/>
          <w:numId w:val="34"/>
        </w:numPr>
        <w:autoSpaceDE w:val="0"/>
        <w:autoSpaceDN w:val="0"/>
        <w:rPr>
          <w:rFonts w:cstheme="majorHAnsi"/>
          <w:bCs/>
        </w:rPr>
      </w:pPr>
      <w:r w:rsidRPr="00942FC7">
        <w:rPr>
          <w:rFonts w:cstheme="majorHAnsi"/>
          <w:bCs/>
        </w:rPr>
        <w:t>Insert examples of Medical Staff projects/activities</w:t>
      </w:r>
    </w:p>
    <w:p w14:paraId="5CA2E742" w14:textId="77777777" w:rsidR="00942FC7" w:rsidRDefault="00942FC7" w:rsidP="00942FC7">
      <w:pPr>
        <w:pStyle w:val="ListParagraph"/>
        <w:numPr>
          <w:ilvl w:val="0"/>
          <w:numId w:val="34"/>
        </w:numPr>
        <w:autoSpaceDE w:val="0"/>
        <w:autoSpaceDN w:val="0"/>
        <w:rPr>
          <w:rFonts w:cstheme="majorHAnsi"/>
          <w:bCs/>
        </w:rPr>
      </w:pPr>
      <w:r w:rsidRPr="00942FC7">
        <w:rPr>
          <w:rFonts w:cstheme="majorHAnsi"/>
          <w:bCs/>
        </w:rPr>
        <w:lastRenderedPageBreak/>
        <w:t>Insert examples of collaborative work with the health authority</w:t>
      </w:r>
    </w:p>
    <w:p w14:paraId="708EAD9C" w14:textId="77777777" w:rsidR="00942FC7" w:rsidRPr="003F7C85" w:rsidRDefault="00942FC7" w:rsidP="00942FC7">
      <w:pPr>
        <w:pStyle w:val="ListParagraph"/>
        <w:numPr>
          <w:ilvl w:val="0"/>
          <w:numId w:val="34"/>
        </w:numPr>
        <w:rPr>
          <w:rFonts w:ascii="Calibri" w:hAnsi="Calibri"/>
          <w:i/>
          <w:lang w:val="en-CA"/>
        </w:rPr>
      </w:pPr>
      <w:r>
        <w:rPr>
          <w:rFonts w:ascii="Calibri" w:hAnsi="Calibri"/>
          <w:lang w:val="en-CA"/>
        </w:rPr>
        <w:t xml:space="preserve">Example – successful project, data </w:t>
      </w:r>
      <w:r w:rsidRPr="00E970EB">
        <w:rPr>
          <w:rFonts w:ascii="Calibri" w:hAnsi="Calibri"/>
          <w:i/>
          <w:lang w:val="en-CA"/>
        </w:rPr>
        <w:t xml:space="preserve">“Physicians identified a problem with ER space and flow, </w:t>
      </w:r>
      <w:r>
        <w:rPr>
          <w:rFonts w:ascii="Calibri" w:hAnsi="Calibri"/>
          <w:i/>
          <w:lang w:val="en-CA"/>
        </w:rPr>
        <w:t xml:space="preserve">so they </w:t>
      </w:r>
      <w:r w:rsidRPr="00E970EB">
        <w:rPr>
          <w:rFonts w:ascii="Calibri" w:hAnsi="Calibri"/>
          <w:i/>
          <w:lang w:val="en-CA"/>
        </w:rPr>
        <w:t>brought together health partners to make renovations</w:t>
      </w:r>
      <w:r>
        <w:rPr>
          <w:rFonts w:ascii="Calibri" w:hAnsi="Calibri"/>
          <w:i/>
          <w:lang w:val="en-CA"/>
        </w:rPr>
        <w:t>. Three months after completion, we measured a</w:t>
      </w:r>
      <w:r w:rsidRPr="00E970EB">
        <w:rPr>
          <w:rFonts w:ascii="Calibri" w:hAnsi="Calibri"/>
          <w:i/>
          <w:lang w:val="en-CA"/>
        </w:rPr>
        <w:t xml:space="preserve"> 10% </w:t>
      </w:r>
      <w:r>
        <w:rPr>
          <w:rFonts w:ascii="Calibri" w:hAnsi="Calibri"/>
          <w:i/>
          <w:lang w:val="en-CA"/>
        </w:rPr>
        <w:t xml:space="preserve">reduction in patient </w:t>
      </w:r>
      <w:r w:rsidRPr="00E970EB">
        <w:rPr>
          <w:rFonts w:ascii="Calibri" w:hAnsi="Calibri"/>
          <w:i/>
          <w:lang w:val="en-CA"/>
        </w:rPr>
        <w:t>wait times</w:t>
      </w:r>
      <w:r w:rsidRPr="00DB484B">
        <w:rPr>
          <w:rFonts w:ascii="Calibri" w:hAnsi="Calibri"/>
          <w:i/>
        </w:rPr>
        <w:t xml:space="preserve">, improved communication between </w:t>
      </w:r>
      <w:r>
        <w:rPr>
          <w:rFonts w:ascii="Calibri" w:hAnsi="Calibri"/>
          <w:i/>
        </w:rPr>
        <w:t>doctors and nurses</w:t>
      </w:r>
      <w:r w:rsidRPr="00DB484B">
        <w:rPr>
          <w:rFonts w:ascii="Calibri" w:hAnsi="Calibri"/>
          <w:i/>
        </w:rPr>
        <w:t>, a decrease in non-physician tasks,</w:t>
      </w:r>
      <w:r>
        <w:rPr>
          <w:rFonts w:ascii="Calibri" w:hAnsi="Calibri"/>
          <w:i/>
        </w:rPr>
        <w:t xml:space="preserve"> and</w:t>
      </w:r>
      <w:r w:rsidRPr="00DB484B">
        <w:rPr>
          <w:rFonts w:ascii="Calibri" w:hAnsi="Calibri"/>
          <w:i/>
        </w:rPr>
        <w:t xml:space="preserve"> improved patient safety and satisfaction</w:t>
      </w:r>
      <w:r>
        <w:rPr>
          <w:rFonts w:ascii="Calibri" w:hAnsi="Calibri"/>
          <w:i/>
        </w:rPr>
        <w:t>.”</w:t>
      </w:r>
    </w:p>
    <w:p w14:paraId="3D46D960" w14:textId="77777777" w:rsidR="00942FC7" w:rsidRDefault="00942FC7" w:rsidP="003D6B2C">
      <w:pPr>
        <w:autoSpaceDE w:val="0"/>
        <w:autoSpaceDN w:val="0"/>
        <w:rPr>
          <w:rFonts w:cstheme="majorHAnsi"/>
          <w:b/>
        </w:rPr>
      </w:pPr>
    </w:p>
    <w:p w14:paraId="7B6EE32B" w14:textId="1EA50F40" w:rsidR="00370F93" w:rsidRDefault="003D6B2C" w:rsidP="003D6B2C">
      <w:pPr>
        <w:autoSpaceDE w:val="0"/>
        <w:autoSpaceDN w:val="0"/>
        <w:rPr>
          <w:rFonts w:eastAsia="Times New Roman" w:cstheme="majorHAnsi"/>
        </w:rPr>
      </w:pPr>
      <w:r w:rsidRPr="003C1DD6">
        <w:rPr>
          <w:rFonts w:cstheme="majorHAnsi"/>
          <w:b/>
        </w:rPr>
        <w:t>WHY SHOULD PHYSICIANS</w:t>
      </w:r>
      <w:r w:rsidR="009C6732">
        <w:rPr>
          <w:rFonts w:cstheme="majorHAnsi"/>
          <w:b/>
        </w:rPr>
        <w:t xml:space="preserve">/MEDICAL STAFF </w:t>
      </w:r>
      <w:r w:rsidRPr="003C1DD6">
        <w:rPr>
          <w:rFonts w:cstheme="majorHAnsi"/>
          <w:b/>
        </w:rPr>
        <w:t xml:space="preserve">GET </w:t>
      </w:r>
      <w:r w:rsidR="003C1DD6">
        <w:rPr>
          <w:rFonts w:cstheme="majorHAnsi"/>
          <w:b/>
        </w:rPr>
        <w:t>INV</w:t>
      </w:r>
      <w:r w:rsidRPr="003C1DD6">
        <w:rPr>
          <w:rFonts w:cstheme="majorHAnsi"/>
          <w:b/>
        </w:rPr>
        <w:t>O</w:t>
      </w:r>
      <w:r w:rsidR="003C1DD6">
        <w:rPr>
          <w:rFonts w:cstheme="majorHAnsi"/>
          <w:b/>
        </w:rPr>
        <w:t>LV</w:t>
      </w:r>
      <w:r w:rsidRPr="003C1DD6">
        <w:rPr>
          <w:rFonts w:cstheme="majorHAnsi"/>
          <w:b/>
        </w:rPr>
        <w:t>ED</w:t>
      </w:r>
      <w:r w:rsidR="009C6732" w:rsidRPr="00961A46">
        <w:rPr>
          <w:rFonts w:cstheme="majorHAnsi"/>
          <w:b/>
        </w:rPr>
        <w:t>?</w:t>
      </w:r>
      <w:r w:rsidR="00E44AA3" w:rsidRPr="00E44AA3">
        <w:rPr>
          <w:rFonts w:cstheme="majorHAnsi"/>
        </w:rPr>
        <w:t xml:space="preserve">  </w:t>
      </w:r>
      <w:r w:rsidR="00E44AA3" w:rsidRPr="00E44AA3">
        <w:rPr>
          <w:rFonts w:cstheme="majorHAnsi"/>
          <w:i/>
        </w:rPr>
        <w:t>(</w:t>
      </w:r>
      <w:r w:rsidR="00E44AA3">
        <w:rPr>
          <w:rFonts w:cstheme="majorHAnsi"/>
          <w:i/>
        </w:rPr>
        <w:t>Insert your</w:t>
      </w:r>
      <w:r w:rsidR="00E44AA3" w:rsidRPr="00E44AA3">
        <w:rPr>
          <w:rFonts w:cstheme="majorHAnsi"/>
          <w:i/>
        </w:rPr>
        <w:t xml:space="preserve"> own WHY</w:t>
      </w:r>
      <w:r w:rsidR="00E44AA3">
        <w:rPr>
          <w:rFonts w:cstheme="majorHAnsi"/>
          <w:i/>
        </w:rPr>
        <w:t>)</w:t>
      </w:r>
    </w:p>
    <w:p w14:paraId="1CDE7C01" w14:textId="3B0E9F44" w:rsidR="000056B6" w:rsidRPr="00517D69" w:rsidRDefault="00942FC7" w:rsidP="00517D69">
      <w:pPr>
        <w:pStyle w:val="ListParagraph"/>
        <w:numPr>
          <w:ilvl w:val="0"/>
          <w:numId w:val="32"/>
        </w:numPr>
        <w:autoSpaceDE w:val="0"/>
        <w:autoSpaceDN w:val="0"/>
        <w:rPr>
          <w:rFonts w:eastAsia="Times New Roman" w:cstheme="majorHAnsi"/>
        </w:rPr>
      </w:pPr>
      <w:r>
        <w:rPr>
          <w:iCs/>
        </w:rPr>
        <w:t xml:space="preserve">E.g. </w:t>
      </w:r>
      <w:r w:rsidR="00E44AA3">
        <w:rPr>
          <w:iCs/>
        </w:rPr>
        <w:t>To</w:t>
      </w:r>
      <w:r w:rsidR="00C044C5">
        <w:rPr>
          <w:iCs/>
        </w:rPr>
        <w:t xml:space="preserve"> </w:t>
      </w:r>
      <w:r w:rsidR="004C3A91">
        <w:rPr>
          <w:iCs/>
        </w:rPr>
        <w:t xml:space="preserve">have </w:t>
      </w:r>
      <w:r>
        <w:rPr>
          <w:iCs/>
        </w:rPr>
        <w:t xml:space="preserve">a voice </w:t>
      </w:r>
      <w:r>
        <w:rPr>
          <w:rFonts w:ascii="Calibri" w:hAnsi="Calibri"/>
          <w:iCs/>
        </w:rPr>
        <w:t>in planning, solving problems and making de with our health authority</w:t>
      </w:r>
      <w:r w:rsidR="00730912" w:rsidRPr="00517D69">
        <w:rPr>
          <w:rFonts w:ascii="Calibri" w:hAnsi="Calibri"/>
          <w:iCs/>
        </w:rPr>
        <w:t>.</w:t>
      </w:r>
    </w:p>
    <w:p w14:paraId="2554A314" w14:textId="311BE670" w:rsidR="00370F93" w:rsidRPr="00942FC7" w:rsidRDefault="00942FC7" w:rsidP="003D6B2C">
      <w:pPr>
        <w:pStyle w:val="ListParagraph"/>
        <w:numPr>
          <w:ilvl w:val="0"/>
          <w:numId w:val="32"/>
        </w:numPr>
        <w:autoSpaceDE w:val="0"/>
        <w:autoSpaceDN w:val="0"/>
        <w:rPr>
          <w:rFonts w:cstheme="majorHAnsi"/>
          <w:b/>
        </w:rPr>
      </w:pPr>
      <w:r>
        <w:rPr>
          <w:iCs/>
        </w:rPr>
        <w:t xml:space="preserve">E.g. </w:t>
      </w:r>
      <w:r w:rsidR="00E44AA3">
        <w:rPr>
          <w:iCs/>
        </w:rPr>
        <w:t>To</w:t>
      </w:r>
      <w:r w:rsidR="00504586">
        <w:rPr>
          <w:iCs/>
        </w:rPr>
        <w:t xml:space="preserve"> </w:t>
      </w:r>
      <w:r>
        <w:rPr>
          <w:iCs/>
        </w:rPr>
        <w:t xml:space="preserve">work effectively and </w:t>
      </w:r>
      <w:r w:rsidR="003F7C85">
        <w:rPr>
          <w:iCs/>
        </w:rPr>
        <w:t>provide the best care for</w:t>
      </w:r>
      <w:r w:rsidR="000056B6">
        <w:rPr>
          <w:iCs/>
        </w:rPr>
        <w:t xml:space="preserve"> our patients</w:t>
      </w:r>
      <w:r>
        <w:rPr>
          <w:iCs/>
        </w:rPr>
        <w:t>.</w:t>
      </w:r>
    </w:p>
    <w:p w14:paraId="6038C620" w14:textId="77777777" w:rsidR="00370F93" w:rsidRDefault="00370F93" w:rsidP="003D6B2C">
      <w:pPr>
        <w:autoSpaceDE w:val="0"/>
        <w:autoSpaceDN w:val="0"/>
        <w:rPr>
          <w:rFonts w:ascii="Calibri" w:hAnsi="Calibri" w:cstheme="majorHAnsi"/>
          <w:b/>
        </w:rPr>
      </w:pPr>
    </w:p>
    <w:p w14:paraId="14D8CA8C" w14:textId="0CD9E963" w:rsidR="003C1DD6" w:rsidRPr="003C1DD6" w:rsidRDefault="003C1DD6" w:rsidP="003D6B2C">
      <w:pPr>
        <w:autoSpaceDE w:val="0"/>
        <w:autoSpaceDN w:val="0"/>
        <w:rPr>
          <w:rFonts w:ascii="Calibri" w:hAnsi="Calibri" w:cstheme="majorHAnsi"/>
          <w:b/>
        </w:rPr>
      </w:pPr>
      <w:r>
        <w:rPr>
          <w:rFonts w:ascii="Calibri" w:hAnsi="Calibri" w:cstheme="majorHAnsi"/>
          <w:b/>
        </w:rPr>
        <w:t>WHO IS INVOLVED</w:t>
      </w:r>
      <w:r w:rsidR="00942FC7">
        <w:rPr>
          <w:rFonts w:ascii="Calibri" w:hAnsi="Calibri" w:cstheme="majorHAnsi"/>
          <w:b/>
        </w:rPr>
        <w:t xml:space="preserve"> AND HOW DO MEDICAL STAFF STAY IN TOUCH</w:t>
      </w:r>
      <w:r>
        <w:rPr>
          <w:rFonts w:ascii="Calibri" w:hAnsi="Calibri" w:cstheme="majorHAnsi"/>
          <w:b/>
        </w:rPr>
        <w:t>?</w:t>
      </w:r>
    </w:p>
    <w:p w14:paraId="66A1A257" w14:textId="3804D5C4" w:rsidR="00104EA1" w:rsidRPr="00370F93" w:rsidRDefault="001B7070" w:rsidP="003119B9">
      <w:pPr>
        <w:pStyle w:val="ListParagraph"/>
        <w:numPr>
          <w:ilvl w:val="0"/>
          <w:numId w:val="17"/>
        </w:numPr>
        <w:rPr>
          <w:rFonts w:ascii="Calibri" w:hAnsi="Calibri"/>
          <w:lang w:val="en-CA"/>
        </w:rPr>
      </w:pPr>
      <w:r w:rsidRPr="00370F93">
        <w:rPr>
          <w:rFonts w:ascii="Calibri" w:hAnsi="Calibri"/>
          <w:lang w:val="en-CA"/>
        </w:rPr>
        <w:t xml:space="preserve">President:   </w:t>
      </w:r>
      <w:r w:rsidR="00370F93" w:rsidRPr="00370F93">
        <w:rPr>
          <w:rFonts w:ascii="Calibri" w:hAnsi="Calibri"/>
          <w:lang w:val="en-CA"/>
        </w:rPr>
        <w:t xml:space="preserve"> </w:t>
      </w:r>
    </w:p>
    <w:p w14:paraId="26466C86" w14:textId="21E5A944" w:rsidR="001B7070" w:rsidRPr="00370F93" w:rsidRDefault="001B7070" w:rsidP="003119B9">
      <w:pPr>
        <w:pStyle w:val="ListParagraph"/>
        <w:numPr>
          <w:ilvl w:val="0"/>
          <w:numId w:val="17"/>
        </w:numPr>
        <w:rPr>
          <w:rFonts w:ascii="Calibri" w:hAnsi="Calibri"/>
          <w:lang w:val="en-CA"/>
        </w:rPr>
      </w:pPr>
      <w:r w:rsidRPr="00370F93">
        <w:rPr>
          <w:rFonts w:ascii="Calibri" w:hAnsi="Calibri"/>
          <w:lang w:val="en-CA"/>
        </w:rPr>
        <w:t xml:space="preserve">Project </w:t>
      </w:r>
      <w:r w:rsidR="00C77C9D">
        <w:rPr>
          <w:rFonts w:ascii="Calibri" w:hAnsi="Calibri"/>
          <w:lang w:val="en-CA"/>
        </w:rPr>
        <w:t>m</w:t>
      </w:r>
      <w:r w:rsidRPr="00370F93">
        <w:rPr>
          <w:rFonts w:ascii="Calibri" w:hAnsi="Calibri"/>
          <w:lang w:val="en-CA"/>
        </w:rPr>
        <w:t xml:space="preserve">anager: </w:t>
      </w:r>
      <w:r w:rsidR="00370F93" w:rsidRPr="00370F93">
        <w:rPr>
          <w:rFonts w:ascii="Calibri" w:hAnsi="Calibri"/>
          <w:lang w:val="en-CA"/>
        </w:rPr>
        <w:t xml:space="preserve"> </w:t>
      </w:r>
    </w:p>
    <w:p w14:paraId="72C911CA" w14:textId="029B6AD3" w:rsidR="00730912" w:rsidRDefault="00370F93" w:rsidP="00730912">
      <w:pPr>
        <w:pStyle w:val="ListParagraph"/>
        <w:numPr>
          <w:ilvl w:val="0"/>
          <w:numId w:val="17"/>
        </w:numPr>
        <w:rPr>
          <w:rFonts w:ascii="Calibri" w:hAnsi="Calibri"/>
          <w:lang w:val="en-CA"/>
        </w:rPr>
      </w:pPr>
      <w:r w:rsidRPr="00370F93">
        <w:rPr>
          <w:rFonts w:ascii="Calibri" w:hAnsi="Calibri"/>
          <w:lang w:val="en-CA"/>
        </w:rPr>
        <w:t xml:space="preserve">Medical </w:t>
      </w:r>
      <w:r w:rsidR="00C77C9D">
        <w:rPr>
          <w:rFonts w:ascii="Calibri" w:hAnsi="Calibri"/>
          <w:lang w:val="en-CA"/>
        </w:rPr>
        <w:t>l</w:t>
      </w:r>
      <w:r w:rsidRPr="00370F93">
        <w:rPr>
          <w:rFonts w:ascii="Calibri" w:hAnsi="Calibri"/>
          <w:lang w:val="en-CA"/>
        </w:rPr>
        <w:t xml:space="preserve">eaders, </w:t>
      </w:r>
      <w:r w:rsidR="00C77C9D" w:rsidRPr="00370F93">
        <w:rPr>
          <w:rFonts w:ascii="Calibri" w:hAnsi="Calibri"/>
          <w:lang w:val="en-CA"/>
        </w:rPr>
        <w:t xml:space="preserve">site leaders, managers </w:t>
      </w:r>
    </w:p>
    <w:p w14:paraId="3467805C" w14:textId="7CA692F5" w:rsidR="00730912" w:rsidRDefault="00730912" w:rsidP="00942FC7">
      <w:pPr>
        <w:pStyle w:val="ListParagraph"/>
        <w:numPr>
          <w:ilvl w:val="0"/>
          <w:numId w:val="17"/>
        </w:numPr>
        <w:rPr>
          <w:rFonts w:ascii="Calibri" w:hAnsi="Calibri"/>
          <w:lang w:val="en-CA"/>
        </w:rPr>
      </w:pPr>
      <w:r w:rsidRPr="00730912">
        <w:rPr>
          <w:rFonts w:ascii="Calibri" w:hAnsi="Calibri"/>
          <w:lang w:val="en-CA"/>
        </w:rPr>
        <w:t xml:space="preserve">Medical </w:t>
      </w:r>
      <w:r w:rsidR="00C77C9D" w:rsidRPr="00730912">
        <w:rPr>
          <w:rFonts w:ascii="Calibri" w:hAnsi="Calibri"/>
          <w:lang w:val="en-CA"/>
        </w:rPr>
        <w:t>staff members</w:t>
      </w:r>
      <w:r w:rsidR="00C77C9D">
        <w:rPr>
          <w:rFonts w:ascii="Calibri" w:hAnsi="Calibri"/>
          <w:lang w:val="en-CA"/>
        </w:rPr>
        <w:t>:</w:t>
      </w:r>
      <w:r w:rsidRPr="00730912">
        <w:rPr>
          <w:rFonts w:ascii="Calibri" w:hAnsi="Calibri"/>
          <w:lang w:val="en-CA"/>
        </w:rPr>
        <w:t xml:space="preserve"> </w:t>
      </w:r>
      <w:r w:rsidR="00C77C9D">
        <w:rPr>
          <w:rFonts w:ascii="Calibri" w:hAnsi="Calibri"/>
          <w:lang w:val="en-CA"/>
        </w:rPr>
        <w:t>p</w:t>
      </w:r>
      <w:r w:rsidRPr="00730912">
        <w:rPr>
          <w:rFonts w:ascii="Calibri" w:hAnsi="Calibri"/>
          <w:lang w:val="en-CA"/>
        </w:rPr>
        <w:t>hysicians and other health professionals, including xxx are welcome and encouraged to participate.</w:t>
      </w:r>
    </w:p>
    <w:p w14:paraId="57A02D18" w14:textId="4CA5F25A" w:rsidR="00942FC7" w:rsidRDefault="00942FC7" w:rsidP="00942FC7">
      <w:pPr>
        <w:pStyle w:val="ListParagraph"/>
        <w:numPr>
          <w:ilvl w:val="0"/>
          <w:numId w:val="17"/>
        </w:numPr>
        <w:rPr>
          <w:rFonts w:ascii="Calibri" w:hAnsi="Calibri"/>
          <w:lang w:val="en-CA"/>
        </w:rPr>
      </w:pPr>
      <w:r>
        <w:rPr>
          <w:rFonts w:ascii="Calibri" w:hAnsi="Calibri"/>
          <w:lang w:val="en-CA"/>
        </w:rPr>
        <w:t>Communications opportunities</w:t>
      </w:r>
    </w:p>
    <w:p w14:paraId="1268C402" w14:textId="03F37B0E" w:rsidR="00942FC7" w:rsidRPr="00942FC7" w:rsidRDefault="00942FC7" w:rsidP="00942FC7">
      <w:pPr>
        <w:pStyle w:val="ListParagraph"/>
        <w:numPr>
          <w:ilvl w:val="0"/>
          <w:numId w:val="17"/>
        </w:numPr>
        <w:rPr>
          <w:rFonts w:ascii="Calibri" w:hAnsi="Calibri"/>
          <w:lang w:val="en-CA"/>
        </w:rPr>
      </w:pPr>
      <w:r>
        <w:rPr>
          <w:rFonts w:ascii="Calibri" w:hAnsi="Calibri"/>
          <w:lang w:val="en-CA"/>
        </w:rPr>
        <w:t>Key contact information</w:t>
      </w:r>
    </w:p>
    <w:p w14:paraId="1D86DDB4" w14:textId="77777777" w:rsidR="003F7C85" w:rsidRDefault="003F7C85" w:rsidP="00A9063A">
      <w:pPr>
        <w:rPr>
          <w:rFonts w:ascii="Calibri" w:hAnsi="Calibri"/>
          <w:b/>
          <w:lang w:val="en-CA"/>
        </w:rPr>
      </w:pPr>
    </w:p>
    <w:p w14:paraId="104A0340" w14:textId="033B3A36" w:rsidR="003B5062" w:rsidRPr="001B7070" w:rsidRDefault="00C77C9D" w:rsidP="00A9063A">
      <w:pPr>
        <w:rPr>
          <w:rFonts w:ascii="Calibri" w:hAnsi="Calibri"/>
          <w:b/>
          <w:lang w:val="en-CA"/>
        </w:rPr>
      </w:pPr>
      <w:r w:rsidRPr="001B7070">
        <w:rPr>
          <w:rFonts w:ascii="Calibri" w:hAnsi="Calibri"/>
          <w:b/>
          <w:lang w:val="en-CA"/>
        </w:rPr>
        <w:t>W</w:t>
      </w:r>
      <w:r w:rsidR="00942FC7">
        <w:rPr>
          <w:rFonts w:ascii="Calibri" w:hAnsi="Calibri"/>
          <w:b/>
          <w:lang w:val="en-CA"/>
        </w:rPr>
        <w:t>HO’S WHO IN OUR W</w:t>
      </w:r>
      <w:r w:rsidRPr="001B7070">
        <w:rPr>
          <w:rFonts w:ascii="Calibri" w:hAnsi="Calibri"/>
          <w:b/>
          <w:lang w:val="en-CA"/>
        </w:rPr>
        <w:t>ORKING GROUP</w:t>
      </w:r>
      <w:r w:rsidR="00942FC7">
        <w:rPr>
          <w:rFonts w:ascii="Calibri" w:hAnsi="Calibri"/>
          <w:b/>
          <w:lang w:val="en-CA"/>
        </w:rPr>
        <w:t>?</w:t>
      </w:r>
    </w:p>
    <w:p w14:paraId="6F28F05E" w14:textId="0B8FBE8E" w:rsidR="003B5062" w:rsidRPr="001B7070" w:rsidRDefault="003B5062" w:rsidP="001B7070">
      <w:pPr>
        <w:pStyle w:val="ListParagraph"/>
        <w:numPr>
          <w:ilvl w:val="0"/>
          <w:numId w:val="16"/>
        </w:numPr>
        <w:rPr>
          <w:rFonts w:ascii="Calibri" w:hAnsi="Calibri"/>
          <w:lang w:val="en-CA"/>
        </w:rPr>
      </w:pPr>
      <w:r w:rsidRPr="001B7070">
        <w:rPr>
          <w:rFonts w:ascii="Calibri" w:hAnsi="Calibri"/>
          <w:lang w:val="en-CA"/>
        </w:rPr>
        <w:t>Name</w:t>
      </w:r>
    </w:p>
    <w:p w14:paraId="1DF3CBEA" w14:textId="3B55F700" w:rsidR="003B5062" w:rsidRPr="001B7070" w:rsidRDefault="003B5062" w:rsidP="001B7070">
      <w:pPr>
        <w:pStyle w:val="ListParagraph"/>
        <w:numPr>
          <w:ilvl w:val="0"/>
          <w:numId w:val="16"/>
        </w:numPr>
        <w:rPr>
          <w:rFonts w:ascii="Calibri" w:hAnsi="Calibri"/>
          <w:lang w:val="en-CA"/>
        </w:rPr>
      </w:pPr>
      <w:r w:rsidRPr="001B7070">
        <w:rPr>
          <w:rFonts w:ascii="Calibri" w:hAnsi="Calibri"/>
          <w:lang w:val="en-CA"/>
        </w:rPr>
        <w:t>name</w:t>
      </w:r>
    </w:p>
    <w:p w14:paraId="775E2DE3" w14:textId="6BF18E8B" w:rsidR="003B5062" w:rsidRPr="001B7070" w:rsidRDefault="003B5062" w:rsidP="001B7070">
      <w:pPr>
        <w:pStyle w:val="ListParagraph"/>
        <w:numPr>
          <w:ilvl w:val="0"/>
          <w:numId w:val="16"/>
        </w:numPr>
        <w:rPr>
          <w:rFonts w:ascii="Calibri" w:hAnsi="Calibri"/>
          <w:lang w:val="en-CA"/>
        </w:rPr>
      </w:pPr>
      <w:r w:rsidRPr="001B7070">
        <w:rPr>
          <w:rFonts w:ascii="Calibri" w:hAnsi="Calibri"/>
          <w:lang w:val="en-CA"/>
        </w:rPr>
        <w:t>name</w:t>
      </w:r>
    </w:p>
    <w:p w14:paraId="462BBB41" w14:textId="2CF658A4" w:rsidR="003B5062" w:rsidRPr="001B7070" w:rsidRDefault="003B5062" w:rsidP="001B7070">
      <w:pPr>
        <w:pStyle w:val="ListParagraph"/>
        <w:numPr>
          <w:ilvl w:val="0"/>
          <w:numId w:val="16"/>
        </w:numPr>
        <w:rPr>
          <w:rFonts w:ascii="Calibri" w:hAnsi="Calibri"/>
          <w:lang w:val="en-CA"/>
        </w:rPr>
      </w:pPr>
      <w:r w:rsidRPr="001B7070">
        <w:rPr>
          <w:rFonts w:ascii="Calibri" w:hAnsi="Calibri"/>
          <w:lang w:val="en-CA"/>
        </w:rPr>
        <w:t>name</w:t>
      </w:r>
    </w:p>
    <w:p w14:paraId="59F7736B" w14:textId="1BD1AAF9" w:rsidR="00E970EB" w:rsidRPr="00942FC7" w:rsidRDefault="003B5062" w:rsidP="00942FC7">
      <w:pPr>
        <w:pStyle w:val="ListParagraph"/>
        <w:numPr>
          <w:ilvl w:val="0"/>
          <w:numId w:val="16"/>
        </w:numPr>
        <w:rPr>
          <w:rFonts w:ascii="Calibri" w:hAnsi="Calibri"/>
          <w:lang w:val="en-CA"/>
        </w:rPr>
      </w:pPr>
      <w:r w:rsidRPr="001B7070">
        <w:rPr>
          <w:rFonts w:ascii="Calibri" w:hAnsi="Calibri"/>
          <w:lang w:val="en-CA"/>
        </w:rPr>
        <w:t>name</w:t>
      </w:r>
    </w:p>
    <w:p w14:paraId="0513B7A7" w14:textId="77777777" w:rsidR="00E970EB" w:rsidRDefault="00E970EB" w:rsidP="007606BE">
      <w:pPr>
        <w:outlineLvl w:val="0"/>
        <w:rPr>
          <w:rFonts w:ascii="Calibri" w:hAnsi="Calibri"/>
          <w:b/>
          <w:lang w:val="en-CA"/>
        </w:rPr>
      </w:pPr>
    </w:p>
    <w:p w14:paraId="4C3677BC" w14:textId="2E2E3D27" w:rsidR="001B7070" w:rsidRPr="001B7070" w:rsidRDefault="00370F93" w:rsidP="007606BE">
      <w:pPr>
        <w:outlineLvl w:val="0"/>
        <w:rPr>
          <w:rFonts w:ascii="Calibri" w:hAnsi="Calibri"/>
          <w:b/>
          <w:lang w:val="en-CA"/>
        </w:rPr>
      </w:pPr>
      <w:r>
        <w:rPr>
          <w:rFonts w:ascii="Calibri" w:hAnsi="Calibri"/>
          <w:b/>
          <w:lang w:val="en-CA"/>
        </w:rPr>
        <w:t>ACTIVITIES:  CURRENT OR PLANNED</w:t>
      </w:r>
    </w:p>
    <w:p w14:paraId="3CCD273A" w14:textId="2060147E" w:rsidR="00530D7E" w:rsidRPr="001B7070" w:rsidRDefault="00530D7E" w:rsidP="00530D7E">
      <w:pPr>
        <w:pStyle w:val="ListParagraph"/>
        <w:numPr>
          <w:ilvl w:val="0"/>
          <w:numId w:val="16"/>
        </w:numPr>
        <w:rPr>
          <w:rFonts w:ascii="Calibri" w:hAnsi="Calibri"/>
          <w:lang w:val="en-CA"/>
        </w:rPr>
      </w:pPr>
      <w:proofErr w:type="gramStart"/>
      <w:r w:rsidRPr="001B7070">
        <w:rPr>
          <w:rFonts w:ascii="Calibri" w:hAnsi="Calibri"/>
          <w:lang w:val="en-CA"/>
        </w:rPr>
        <w:t>Name</w:t>
      </w:r>
      <w:r w:rsidR="00370F93">
        <w:rPr>
          <w:rFonts w:ascii="Calibri" w:hAnsi="Calibri"/>
          <w:lang w:val="en-CA"/>
        </w:rPr>
        <w:t xml:space="preserve">  -</w:t>
      </w:r>
      <w:proofErr w:type="gramEnd"/>
      <w:r w:rsidR="00370F93">
        <w:rPr>
          <w:rFonts w:ascii="Calibri" w:hAnsi="Calibri"/>
          <w:lang w:val="en-CA"/>
        </w:rPr>
        <w:t xml:space="preserve"> when</w:t>
      </w:r>
    </w:p>
    <w:p w14:paraId="707BC8E5" w14:textId="77777777" w:rsidR="00370F93" w:rsidRPr="001B7070" w:rsidRDefault="00370F93" w:rsidP="00370F93">
      <w:pPr>
        <w:pStyle w:val="ListParagraph"/>
        <w:numPr>
          <w:ilvl w:val="0"/>
          <w:numId w:val="16"/>
        </w:numPr>
        <w:rPr>
          <w:rFonts w:ascii="Calibri" w:hAnsi="Calibri"/>
          <w:lang w:val="en-CA"/>
        </w:rPr>
      </w:pPr>
      <w:proofErr w:type="gramStart"/>
      <w:r w:rsidRPr="001B7070">
        <w:rPr>
          <w:rFonts w:ascii="Calibri" w:hAnsi="Calibri"/>
          <w:lang w:val="en-CA"/>
        </w:rPr>
        <w:t>Name</w:t>
      </w:r>
      <w:r>
        <w:rPr>
          <w:rFonts w:ascii="Calibri" w:hAnsi="Calibri"/>
          <w:lang w:val="en-CA"/>
        </w:rPr>
        <w:t xml:space="preserve">  -</w:t>
      </w:r>
      <w:proofErr w:type="gramEnd"/>
      <w:r>
        <w:rPr>
          <w:rFonts w:ascii="Calibri" w:hAnsi="Calibri"/>
          <w:lang w:val="en-CA"/>
        </w:rPr>
        <w:t xml:space="preserve"> when</w:t>
      </w:r>
    </w:p>
    <w:p w14:paraId="57D6F74B" w14:textId="77777777" w:rsidR="00370F93" w:rsidRPr="001B7070" w:rsidRDefault="00370F93" w:rsidP="00370F93">
      <w:pPr>
        <w:pStyle w:val="ListParagraph"/>
        <w:numPr>
          <w:ilvl w:val="0"/>
          <w:numId w:val="16"/>
        </w:numPr>
        <w:rPr>
          <w:rFonts w:ascii="Calibri" w:hAnsi="Calibri"/>
          <w:lang w:val="en-CA"/>
        </w:rPr>
      </w:pPr>
      <w:proofErr w:type="gramStart"/>
      <w:r w:rsidRPr="001B7070">
        <w:rPr>
          <w:rFonts w:ascii="Calibri" w:hAnsi="Calibri"/>
          <w:lang w:val="en-CA"/>
        </w:rPr>
        <w:t>Name</w:t>
      </w:r>
      <w:r>
        <w:rPr>
          <w:rFonts w:ascii="Calibri" w:hAnsi="Calibri"/>
          <w:lang w:val="en-CA"/>
        </w:rPr>
        <w:t xml:space="preserve">  -</w:t>
      </w:r>
      <w:proofErr w:type="gramEnd"/>
      <w:r>
        <w:rPr>
          <w:rFonts w:ascii="Calibri" w:hAnsi="Calibri"/>
          <w:lang w:val="en-CA"/>
        </w:rPr>
        <w:t xml:space="preserve"> when</w:t>
      </w:r>
    </w:p>
    <w:p w14:paraId="3EC75ACB" w14:textId="77777777" w:rsidR="001B7070" w:rsidRDefault="001B7070" w:rsidP="00A9063A">
      <w:pPr>
        <w:rPr>
          <w:rFonts w:ascii="Calibri" w:hAnsi="Calibri"/>
          <w:b/>
          <w:lang w:val="en-CA"/>
        </w:rPr>
      </w:pPr>
    </w:p>
    <w:p w14:paraId="2D549A3B" w14:textId="77777777" w:rsidR="00370F93" w:rsidRDefault="00370F93" w:rsidP="00370F93">
      <w:pPr>
        <w:outlineLvl w:val="0"/>
        <w:rPr>
          <w:rFonts w:ascii="Calibri" w:hAnsi="Calibri"/>
          <w:b/>
          <w:lang w:val="en-CA"/>
        </w:rPr>
      </w:pPr>
      <w:r>
        <w:rPr>
          <w:rFonts w:ascii="Calibri" w:hAnsi="Calibri"/>
          <w:b/>
          <w:lang w:val="en-CA"/>
        </w:rPr>
        <w:t>KEY DATES:</w:t>
      </w:r>
    </w:p>
    <w:p w14:paraId="1C515BB1" w14:textId="4B16EF7C" w:rsidR="00370F93" w:rsidRDefault="00370F93" w:rsidP="00370F93">
      <w:pPr>
        <w:pStyle w:val="ListParagraph"/>
        <w:numPr>
          <w:ilvl w:val="0"/>
          <w:numId w:val="16"/>
        </w:numPr>
        <w:rPr>
          <w:rFonts w:ascii="Calibri" w:hAnsi="Calibri"/>
          <w:lang w:val="en-CA"/>
        </w:rPr>
      </w:pPr>
      <w:r>
        <w:rPr>
          <w:rFonts w:ascii="Calibri" w:hAnsi="Calibri"/>
          <w:lang w:val="en-CA"/>
        </w:rPr>
        <w:t>Member event – when</w:t>
      </w:r>
    </w:p>
    <w:p w14:paraId="7B9F4F95" w14:textId="28CD1274" w:rsidR="00370F93" w:rsidRPr="001B7070" w:rsidRDefault="00370F93" w:rsidP="00370F93">
      <w:pPr>
        <w:pStyle w:val="ListParagraph"/>
        <w:numPr>
          <w:ilvl w:val="0"/>
          <w:numId w:val="16"/>
        </w:numPr>
        <w:rPr>
          <w:rFonts w:ascii="Calibri" w:hAnsi="Calibri"/>
          <w:lang w:val="en-CA"/>
        </w:rPr>
      </w:pPr>
      <w:r>
        <w:rPr>
          <w:rFonts w:ascii="Calibri" w:hAnsi="Calibri"/>
          <w:lang w:val="en-CA"/>
        </w:rPr>
        <w:t>Second round of funding - when</w:t>
      </w:r>
    </w:p>
    <w:p w14:paraId="21AD83CE" w14:textId="77777777" w:rsidR="00370F93" w:rsidRDefault="00370F93" w:rsidP="00370F93">
      <w:pPr>
        <w:outlineLvl w:val="0"/>
        <w:rPr>
          <w:rFonts w:ascii="Calibri" w:hAnsi="Calibri"/>
          <w:b/>
          <w:lang w:val="en-CA"/>
        </w:rPr>
      </w:pPr>
    </w:p>
    <w:p w14:paraId="72B02E00" w14:textId="77777777" w:rsidR="00942FC7" w:rsidRDefault="00942FC7" w:rsidP="00942FC7">
      <w:pPr>
        <w:rPr>
          <w:rFonts w:ascii="Calibri" w:hAnsi="Calibri"/>
          <w:b/>
          <w:bCs/>
          <w:lang w:val="en-CA"/>
        </w:rPr>
      </w:pPr>
      <w:r w:rsidRPr="00942FC7">
        <w:rPr>
          <w:rFonts w:ascii="Calibri" w:hAnsi="Calibri"/>
          <w:b/>
          <w:bCs/>
          <w:lang w:val="en-CA"/>
        </w:rPr>
        <w:t>CALL TO ACTION</w:t>
      </w:r>
    </w:p>
    <w:p w14:paraId="01A08AD7" w14:textId="4B976BB5" w:rsidR="003119B9" w:rsidRPr="00942FC7" w:rsidRDefault="00942FC7" w:rsidP="00942FC7">
      <w:pPr>
        <w:pStyle w:val="ListParagraph"/>
        <w:numPr>
          <w:ilvl w:val="0"/>
          <w:numId w:val="32"/>
        </w:numPr>
        <w:rPr>
          <w:rFonts w:ascii="Calibri" w:hAnsi="Calibri"/>
          <w:lang w:val="en-CA"/>
        </w:rPr>
      </w:pPr>
      <w:r w:rsidRPr="00942FC7">
        <w:rPr>
          <w:rFonts w:ascii="Calibri" w:hAnsi="Calibri"/>
          <w:lang w:val="en-CA"/>
        </w:rPr>
        <w:t>What can medical staff do, and how?</w:t>
      </w:r>
      <w:r w:rsidRPr="00942FC7">
        <w:rPr>
          <w:rFonts w:ascii="Calibri" w:hAnsi="Calibri"/>
          <w:lang w:val="en-CA"/>
        </w:rPr>
        <w:br/>
      </w:r>
    </w:p>
    <w:sectPr w:rsidR="003119B9" w:rsidRPr="00942FC7" w:rsidSect="009361A8">
      <w:headerReference w:type="even" r:id="rId9"/>
      <w:headerReference w:type="default" r:id="rId10"/>
      <w:footerReference w:type="even" r:id="rId11"/>
      <w:footerReference w:type="default" r:id="rId12"/>
      <w:headerReference w:type="first" r:id="rId13"/>
      <w:footerReference w:type="first" r:id="rId14"/>
      <w:pgSz w:w="12240" w:h="15840"/>
      <w:pgMar w:top="567" w:right="1134" w:bottom="56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21034" w14:textId="77777777" w:rsidR="00B44D69" w:rsidRDefault="00B44D69" w:rsidP="00ED59AE">
      <w:r>
        <w:separator/>
      </w:r>
    </w:p>
  </w:endnote>
  <w:endnote w:type="continuationSeparator" w:id="0">
    <w:p w14:paraId="333838B4" w14:textId="77777777" w:rsidR="00B44D69" w:rsidRDefault="00B44D69" w:rsidP="00ED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CD3D" w14:textId="77777777" w:rsidR="00ED59AE" w:rsidRDefault="00ED5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563E" w14:textId="77777777" w:rsidR="00ED59AE" w:rsidRDefault="00ED5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9C8ED" w14:textId="77777777" w:rsidR="00ED59AE" w:rsidRDefault="00ED5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A985A" w14:textId="77777777" w:rsidR="00B44D69" w:rsidRDefault="00B44D69" w:rsidP="00ED59AE">
      <w:r>
        <w:separator/>
      </w:r>
    </w:p>
  </w:footnote>
  <w:footnote w:type="continuationSeparator" w:id="0">
    <w:p w14:paraId="3733D45F" w14:textId="77777777" w:rsidR="00B44D69" w:rsidRDefault="00B44D69" w:rsidP="00ED5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77F9" w14:textId="1E236D52" w:rsidR="00ED59AE" w:rsidRDefault="00ED5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6BF8" w14:textId="116656FA" w:rsidR="00ED59AE" w:rsidRDefault="00ED5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5F98" w14:textId="5025949E" w:rsidR="00ED59AE" w:rsidRDefault="00ED5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151"/>
    <w:multiLevelType w:val="hybridMultilevel"/>
    <w:tmpl w:val="BBE4A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506A5"/>
    <w:multiLevelType w:val="multilevel"/>
    <w:tmpl w:val="441E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13855"/>
    <w:multiLevelType w:val="hybridMultilevel"/>
    <w:tmpl w:val="267A9EE6"/>
    <w:lvl w:ilvl="0" w:tplc="C206D3F6">
      <w:numFmt w:val="bullet"/>
      <w:lvlText w:val="-"/>
      <w:lvlJc w:val="left"/>
      <w:pPr>
        <w:ind w:left="1080" w:hanging="360"/>
      </w:pPr>
      <w:rPr>
        <w:rFonts w:ascii="Calibri" w:eastAsiaTheme="minorHAnsi" w:hAnsi="Calibri"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1D2E15"/>
    <w:multiLevelType w:val="hybridMultilevel"/>
    <w:tmpl w:val="32E6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A33FA"/>
    <w:multiLevelType w:val="hybridMultilevel"/>
    <w:tmpl w:val="9CFE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00E6B"/>
    <w:multiLevelType w:val="hybridMultilevel"/>
    <w:tmpl w:val="8C22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D5F33"/>
    <w:multiLevelType w:val="hybridMultilevel"/>
    <w:tmpl w:val="E8E412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C7863"/>
    <w:multiLevelType w:val="hybridMultilevel"/>
    <w:tmpl w:val="0C28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73E1"/>
    <w:multiLevelType w:val="hybridMultilevel"/>
    <w:tmpl w:val="8C4CC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EB87F4A"/>
    <w:multiLevelType w:val="multilevel"/>
    <w:tmpl w:val="1CB23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C2BC8"/>
    <w:multiLevelType w:val="hybridMultilevel"/>
    <w:tmpl w:val="C02CF4FC"/>
    <w:lvl w:ilvl="0" w:tplc="C206D3F6">
      <w:numFmt w:val="bullet"/>
      <w:lvlText w:val="-"/>
      <w:lvlJc w:val="left"/>
      <w:pPr>
        <w:ind w:left="1440" w:hanging="360"/>
      </w:pPr>
      <w:rPr>
        <w:rFonts w:ascii="Calibri" w:eastAsiaTheme="minorHAnsi" w:hAnsi="Calibri"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D170C1"/>
    <w:multiLevelType w:val="multilevel"/>
    <w:tmpl w:val="E17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3A6CDD"/>
    <w:multiLevelType w:val="hybridMultilevel"/>
    <w:tmpl w:val="614E8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74F24"/>
    <w:multiLevelType w:val="hybridMultilevel"/>
    <w:tmpl w:val="98B8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3918"/>
    <w:multiLevelType w:val="hybridMultilevel"/>
    <w:tmpl w:val="0B1C7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A23C74"/>
    <w:multiLevelType w:val="hybridMultilevel"/>
    <w:tmpl w:val="7856107C"/>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6" w15:restartNumberingAfterBreak="0">
    <w:nsid w:val="4CA173C6"/>
    <w:multiLevelType w:val="hybridMultilevel"/>
    <w:tmpl w:val="7BB8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45550"/>
    <w:multiLevelType w:val="hybridMultilevel"/>
    <w:tmpl w:val="094A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1232A"/>
    <w:multiLevelType w:val="hybridMultilevel"/>
    <w:tmpl w:val="092E6A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03AE0"/>
    <w:multiLevelType w:val="hybridMultilevel"/>
    <w:tmpl w:val="D8DC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6058C"/>
    <w:multiLevelType w:val="hybridMultilevel"/>
    <w:tmpl w:val="C1985D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42198"/>
    <w:multiLevelType w:val="hybridMultilevel"/>
    <w:tmpl w:val="DEEA47B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37B99"/>
    <w:multiLevelType w:val="hybridMultilevel"/>
    <w:tmpl w:val="D730D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5688A"/>
    <w:multiLevelType w:val="hybridMultilevel"/>
    <w:tmpl w:val="679E7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8D4185"/>
    <w:multiLevelType w:val="hybridMultilevel"/>
    <w:tmpl w:val="B43014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720BA"/>
    <w:multiLevelType w:val="hybridMultilevel"/>
    <w:tmpl w:val="804A2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95178"/>
    <w:multiLevelType w:val="hybridMultilevel"/>
    <w:tmpl w:val="65365BD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F5788"/>
    <w:multiLevelType w:val="hybridMultilevel"/>
    <w:tmpl w:val="8B20B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791749"/>
    <w:multiLevelType w:val="hybridMultilevel"/>
    <w:tmpl w:val="09EC0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73DBF"/>
    <w:multiLevelType w:val="hybridMultilevel"/>
    <w:tmpl w:val="E616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83F7F"/>
    <w:multiLevelType w:val="hybridMultilevel"/>
    <w:tmpl w:val="40FC5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73DAE"/>
    <w:multiLevelType w:val="multilevel"/>
    <w:tmpl w:val="1CB2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995733"/>
    <w:multiLevelType w:val="hybridMultilevel"/>
    <w:tmpl w:val="1FD0E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812CCD"/>
    <w:multiLevelType w:val="hybridMultilevel"/>
    <w:tmpl w:val="48EE28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333561">
    <w:abstractNumId w:val="19"/>
  </w:num>
  <w:num w:numId="2" w16cid:durableId="893393881">
    <w:abstractNumId w:val="32"/>
  </w:num>
  <w:num w:numId="3" w16cid:durableId="1070078172">
    <w:abstractNumId w:val="30"/>
  </w:num>
  <w:num w:numId="4" w16cid:durableId="17900513">
    <w:abstractNumId w:val="25"/>
  </w:num>
  <w:num w:numId="5" w16cid:durableId="679548953">
    <w:abstractNumId w:val="12"/>
  </w:num>
  <w:num w:numId="6" w16cid:durableId="620845310">
    <w:abstractNumId w:val="18"/>
  </w:num>
  <w:num w:numId="7" w16cid:durableId="925531306">
    <w:abstractNumId w:val="33"/>
  </w:num>
  <w:num w:numId="8" w16cid:durableId="740834692">
    <w:abstractNumId w:val="6"/>
  </w:num>
  <w:num w:numId="9" w16cid:durableId="561143027">
    <w:abstractNumId w:val="3"/>
  </w:num>
  <w:num w:numId="10" w16cid:durableId="6685162">
    <w:abstractNumId w:val="5"/>
  </w:num>
  <w:num w:numId="11" w16cid:durableId="1950889326">
    <w:abstractNumId w:val="28"/>
  </w:num>
  <w:num w:numId="12" w16cid:durableId="2022776429">
    <w:abstractNumId w:val="15"/>
  </w:num>
  <w:num w:numId="13" w16cid:durableId="524094493">
    <w:abstractNumId w:val="0"/>
  </w:num>
  <w:num w:numId="14" w16cid:durableId="859975126">
    <w:abstractNumId w:val="29"/>
  </w:num>
  <w:num w:numId="15" w16cid:durableId="614676285">
    <w:abstractNumId w:val="8"/>
  </w:num>
  <w:num w:numId="16" w16cid:durableId="974876520">
    <w:abstractNumId w:val="21"/>
  </w:num>
  <w:num w:numId="17" w16cid:durableId="776682449">
    <w:abstractNumId w:val="26"/>
  </w:num>
  <w:num w:numId="18" w16cid:durableId="1198422753">
    <w:abstractNumId w:val="2"/>
  </w:num>
  <w:num w:numId="19" w16cid:durableId="1957828146">
    <w:abstractNumId w:val="31"/>
  </w:num>
  <w:num w:numId="20" w16cid:durableId="1787116501">
    <w:abstractNumId w:val="1"/>
  </w:num>
  <w:num w:numId="21" w16cid:durableId="117996427">
    <w:abstractNumId w:val="10"/>
  </w:num>
  <w:num w:numId="22" w16cid:durableId="2008900829">
    <w:abstractNumId w:val="9"/>
  </w:num>
  <w:num w:numId="23" w16cid:durableId="362053344">
    <w:abstractNumId w:val="16"/>
  </w:num>
  <w:num w:numId="24" w16cid:durableId="1354265449">
    <w:abstractNumId w:val="27"/>
  </w:num>
  <w:num w:numId="25" w16cid:durableId="1169635066">
    <w:abstractNumId w:val="20"/>
  </w:num>
  <w:num w:numId="26" w16cid:durableId="891039184">
    <w:abstractNumId w:val="23"/>
  </w:num>
  <w:num w:numId="27" w16cid:durableId="1817452502">
    <w:abstractNumId w:val="14"/>
  </w:num>
  <w:num w:numId="28" w16cid:durableId="1802384287">
    <w:abstractNumId w:val="24"/>
  </w:num>
  <w:num w:numId="29" w16cid:durableId="2052150398">
    <w:abstractNumId w:val="7"/>
  </w:num>
  <w:num w:numId="30" w16cid:durableId="1970629766">
    <w:abstractNumId w:val="22"/>
  </w:num>
  <w:num w:numId="31" w16cid:durableId="775559758">
    <w:abstractNumId w:val="4"/>
  </w:num>
  <w:num w:numId="32" w16cid:durableId="1785805261">
    <w:abstractNumId w:val="17"/>
  </w:num>
  <w:num w:numId="33" w16cid:durableId="255216602">
    <w:abstractNumId w:val="11"/>
  </w:num>
  <w:num w:numId="34" w16cid:durableId="1789365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AF"/>
    <w:rsid w:val="000056B6"/>
    <w:rsid w:val="00036052"/>
    <w:rsid w:val="00042404"/>
    <w:rsid w:val="00057D72"/>
    <w:rsid w:val="0006482F"/>
    <w:rsid w:val="000723B0"/>
    <w:rsid w:val="000D70D6"/>
    <w:rsid w:val="00104EA1"/>
    <w:rsid w:val="00123EEF"/>
    <w:rsid w:val="00130B05"/>
    <w:rsid w:val="001A0BFF"/>
    <w:rsid w:val="001A7FD5"/>
    <w:rsid w:val="001B7070"/>
    <w:rsid w:val="001C40F4"/>
    <w:rsid w:val="001D2E32"/>
    <w:rsid w:val="0020221D"/>
    <w:rsid w:val="002124C1"/>
    <w:rsid w:val="00212EB4"/>
    <w:rsid w:val="0021724F"/>
    <w:rsid w:val="002407EC"/>
    <w:rsid w:val="00262AD1"/>
    <w:rsid w:val="002818A4"/>
    <w:rsid w:val="002974A1"/>
    <w:rsid w:val="002B4443"/>
    <w:rsid w:val="002C0501"/>
    <w:rsid w:val="002C5108"/>
    <w:rsid w:val="003119B9"/>
    <w:rsid w:val="00324355"/>
    <w:rsid w:val="00326884"/>
    <w:rsid w:val="00332141"/>
    <w:rsid w:val="003451B2"/>
    <w:rsid w:val="00370F93"/>
    <w:rsid w:val="00383C2D"/>
    <w:rsid w:val="003A5EAF"/>
    <w:rsid w:val="003B5062"/>
    <w:rsid w:val="003C1DD6"/>
    <w:rsid w:val="003C6141"/>
    <w:rsid w:val="003D6B2C"/>
    <w:rsid w:val="003F7C85"/>
    <w:rsid w:val="004024B4"/>
    <w:rsid w:val="00494388"/>
    <w:rsid w:val="004B00C0"/>
    <w:rsid w:val="004C3A91"/>
    <w:rsid w:val="004E03FD"/>
    <w:rsid w:val="00504586"/>
    <w:rsid w:val="00517D69"/>
    <w:rsid w:val="00522906"/>
    <w:rsid w:val="00525DD7"/>
    <w:rsid w:val="00530D7E"/>
    <w:rsid w:val="0053234E"/>
    <w:rsid w:val="0056378B"/>
    <w:rsid w:val="005A1043"/>
    <w:rsid w:val="005A56F8"/>
    <w:rsid w:val="005D1E04"/>
    <w:rsid w:val="005F3FC5"/>
    <w:rsid w:val="00602D81"/>
    <w:rsid w:val="006170E0"/>
    <w:rsid w:val="00622D9B"/>
    <w:rsid w:val="0064652A"/>
    <w:rsid w:val="00647DDD"/>
    <w:rsid w:val="006805BC"/>
    <w:rsid w:val="006A6D0E"/>
    <w:rsid w:val="006C54F4"/>
    <w:rsid w:val="006E6B9D"/>
    <w:rsid w:val="00730912"/>
    <w:rsid w:val="00740312"/>
    <w:rsid w:val="007606BE"/>
    <w:rsid w:val="00775906"/>
    <w:rsid w:val="007768EF"/>
    <w:rsid w:val="00792906"/>
    <w:rsid w:val="007E2330"/>
    <w:rsid w:val="007E3B44"/>
    <w:rsid w:val="00837F68"/>
    <w:rsid w:val="0085094C"/>
    <w:rsid w:val="00863E23"/>
    <w:rsid w:val="00880D2D"/>
    <w:rsid w:val="00880F65"/>
    <w:rsid w:val="00891F5A"/>
    <w:rsid w:val="008C323F"/>
    <w:rsid w:val="008C6136"/>
    <w:rsid w:val="008D024D"/>
    <w:rsid w:val="008D7AEC"/>
    <w:rsid w:val="008E1331"/>
    <w:rsid w:val="00904D80"/>
    <w:rsid w:val="0090501B"/>
    <w:rsid w:val="00922C9B"/>
    <w:rsid w:val="009263F7"/>
    <w:rsid w:val="009361A8"/>
    <w:rsid w:val="00942FC7"/>
    <w:rsid w:val="00945DCA"/>
    <w:rsid w:val="00961A46"/>
    <w:rsid w:val="009622F0"/>
    <w:rsid w:val="009C6732"/>
    <w:rsid w:val="00A171CB"/>
    <w:rsid w:val="00A22F62"/>
    <w:rsid w:val="00A549C3"/>
    <w:rsid w:val="00A825A9"/>
    <w:rsid w:val="00A9063A"/>
    <w:rsid w:val="00A90A59"/>
    <w:rsid w:val="00AA16F3"/>
    <w:rsid w:val="00AD03DF"/>
    <w:rsid w:val="00AE07C7"/>
    <w:rsid w:val="00AF400C"/>
    <w:rsid w:val="00B12387"/>
    <w:rsid w:val="00B44D69"/>
    <w:rsid w:val="00B942DD"/>
    <w:rsid w:val="00BF12C4"/>
    <w:rsid w:val="00C044C5"/>
    <w:rsid w:val="00C109BA"/>
    <w:rsid w:val="00C26280"/>
    <w:rsid w:val="00C34B8D"/>
    <w:rsid w:val="00C631BA"/>
    <w:rsid w:val="00C77C9D"/>
    <w:rsid w:val="00CC6615"/>
    <w:rsid w:val="00CE3CA8"/>
    <w:rsid w:val="00CE3EEB"/>
    <w:rsid w:val="00D106D8"/>
    <w:rsid w:val="00D347C4"/>
    <w:rsid w:val="00D4718D"/>
    <w:rsid w:val="00D7261B"/>
    <w:rsid w:val="00D76F70"/>
    <w:rsid w:val="00D8486F"/>
    <w:rsid w:val="00DB484B"/>
    <w:rsid w:val="00DD1872"/>
    <w:rsid w:val="00DE6B81"/>
    <w:rsid w:val="00E317E9"/>
    <w:rsid w:val="00E44AA3"/>
    <w:rsid w:val="00E725AE"/>
    <w:rsid w:val="00E970EB"/>
    <w:rsid w:val="00EC29E2"/>
    <w:rsid w:val="00ED59AE"/>
    <w:rsid w:val="00EE0F7F"/>
    <w:rsid w:val="00EF092F"/>
    <w:rsid w:val="00EF5492"/>
    <w:rsid w:val="00EF7490"/>
    <w:rsid w:val="00F0029E"/>
    <w:rsid w:val="00F23DE4"/>
    <w:rsid w:val="00F61E53"/>
    <w:rsid w:val="00F732D7"/>
    <w:rsid w:val="00FE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3A82"/>
  <w14:defaultImageDpi w14:val="32767"/>
  <w15:docId w15:val="{1E5946B8-46AE-403C-B803-8DF66461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7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884"/>
    <w:pPr>
      <w:ind w:left="720"/>
      <w:contextualSpacing/>
    </w:pPr>
  </w:style>
  <w:style w:type="paragraph" w:customStyle="1" w:styleId="p1">
    <w:name w:val="p1"/>
    <w:basedOn w:val="Normal"/>
    <w:rsid w:val="006805BC"/>
    <w:rPr>
      <w:rFonts w:ascii="Calibri" w:hAnsi="Calibri" w:cs="Times New Roman"/>
      <w:color w:val="232323"/>
      <w:sz w:val="23"/>
      <w:szCs w:val="23"/>
    </w:rPr>
  </w:style>
  <w:style w:type="paragraph" w:customStyle="1" w:styleId="p2">
    <w:name w:val="p2"/>
    <w:basedOn w:val="Normal"/>
    <w:rsid w:val="006805BC"/>
    <w:pPr>
      <w:ind w:left="720" w:hanging="720"/>
    </w:pPr>
    <w:rPr>
      <w:rFonts w:ascii="Calibri" w:hAnsi="Calibri" w:cs="Times New Roman"/>
      <w:color w:val="232323"/>
      <w:sz w:val="20"/>
      <w:szCs w:val="20"/>
    </w:rPr>
  </w:style>
  <w:style w:type="paragraph" w:customStyle="1" w:styleId="p3">
    <w:name w:val="p3"/>
    <w:basedOn w:val="Normal"/>
    <w:rsid w:val="006805BC"/>
    <w:pPr>
      <w:ind w:firstLine="1200"/>
    </w:pPr>
    <w:rPr>
      <w:rFonts w:ascii="Calibri" w:hAnsi="Calibri" w:cs="Times New Roman"/>
      <w:color w:val="232323"/>
      <w:sz w:val="20"/>
      <w:szCs w:val="20"/>
    </w:rPr>
  </w:style>
  <w:style w:type="paragraph" w:customStyle="1" w:styleId="p4">
    <w:name w:val="p4"/>
    <w:basedOn w:val="Normal"/>
    <w:rsid w:val="006805BC"/>
    <w:pPr>
      <w:ind w:firstLine="1200"/>
    </w:pPr>
    <w:rPr>
      <w:rFonts w:ascii="Calibri" w:hAnsi="Calibri" w:cs="Times New Roman"/>
      <w:color w:val="232323"/>
      <w:sz w:val="23"/>
      <w:szCs w:val="23"/>
    </w:rPr>
  </w:style>
  <w:style w:type="character" w:customStyle="1" w:styleId="s2">
    <w:name w:val="s2"/>
    <w:basedOn w:val="DefaultParagraphFont"/>
    <w:rsid w:val="006805BC"/>
    <w:rPr>
      <w:rFonts w:ascii="Calibri" w:hAnsi="Calibri" w:hint="default"/>
      <w:sz w:val="20"/>
      <w:szCs w:val="20"/>
    </w:rPr>
  </w:style>
  <w:style w:type="character" w:customStyle="1" w:styleId="s1">
    <w:name w:val="s1"/>
    <w:basedOn w:val="DefaultParagraphFont"/>
    <w:rsid w:val="006805BC"/>
  </w:style>
  <w:style w:type="paragraph" w:styleId="Header">
    <w:name w:val="header"/>
    <w:basedOn w:val="Normal"/>
    <w:link w:val="HeaderChar"/>
    <w:uiPriority w:val="99"/>
    <w:unhideWhenUsed/>
    <w:rsid w:val="00ED59AE"/>
    <w:pPr>
      <w:tabs>
        <w:tab w:val="center" w:pos="4680"/>
        <w:tab w:val="right" w:pos="9360"/>
      </w:tabs>
    </w:pPr>
  </w:style>
  <w:style w:type="character" w:customStyle="1" w:styleId="HeaderChar">
    <w:name w:val="Header Char"/>
    <w:basedOn w:val="DefaultParagraphFont"/>
    <w:link w:val="Header"/>
    <w:uiPriority w:val="99"/>
    <w:rsid w:val="00ED59AE"/>
  </w:style>
  <w:style w:type="paragraph" w:styleId="Footer">
    <w:name w:val="footer"/>
    <w:basedOn w:val="Normal"/>
    <w:link w:val="FooterChar"/>
    <w:uiPriority w:val="99"/>
    <w:unhideWhenUsed/>
    <w:rsid w:val="00ED59AE"/>
    <w:pPr>
      <w:tabs>
        <w:tab w:val="center" w:pos="4680"/>
        <w:tab w:val="right" w:pos="9360"/>
      </w:tabs>
    </w:pPr>
  </w:style>
  <w:style w:type="character" w:customStyle="1" w:styleId="FooterChar">
    <w:name w:val="Footer Char"/>
    <w:basedOn w:val="DefaultParagraphFont"/>
    <w:link w:val="Footer"/>
    <w:uiPriority w:val="99"/>
    <w:rsid w:val="00ED59AE"/>
  </w:style>
  <w:style w:type="table" w:styleId="TableGrid">
    <w:name w:val="Table Grid"/>
    <w:basedOn w:val="TableNormal"/>
    <w:uiPriority w:val="39"/>
    <w:rsid w:val="00CE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70E0"/>
    <w:pPr>
      <w:spacing w:before="100" w:beforeAutospacing="1" w:after="100" w:afterAutospacing="1"/>
    </w:pPr>
    <w:rPr>
      <w:rFonts w:ascii="Times New Roman" w:hAnsi="Times New Roman" w:cs="Times New Roman"/>
    </w:rPr>
  </w:style>
  <w:style w:type="paragraph" w:styleId="DocumentMap">
    <w:name w:val="Document Map"/>
    <w:basedOn w:val="Normal"/>
    <w:link w:val="DocumentMapChar"/>
    <w:uiPriority w:val="99"/>
    <w:semiHidden/>
    <w:unhideWhenUsed/>
    <w:rsid w:val="007606BE"/>
    <w:rPr>
      <w:rFonts w:ascii="Times New Roman" w:hAnsi="Times New Roman" w:cs="Times New Roman"/>
    </w:rPr>
  </w:style>
  <w:style w:type="character" w:customStyle="1" w:styleId="DocumentMapChar">
    <w:name w:val="Document Map Char"/>
    <w:basedOn w:val="DefaultParagraphFont"/>
    <w:link w:val="DocumentMap"/>
    <w:uiPriority w:val="99"/>
    <w:semiHidden/>
    <w:rsid w:val="007606BE"/>
    <w:rPr>
      <w:rFonts w:ascii="Times New Roman" w:hAnsi="Times New Roman" w:cs="Times New Roman"/>
    </w:rPr>
  </w:style>
  <w:style w:type="character" w:styleId="Hyperlink">
    <w:name w:val="Hyperlink"/>
    <w:basedOn w:val="DefaultParagraphFont"/>
    <w:uiPriority w:val="99"/>
    <w:semiHidden/>
    <w:unhideWhenUsed/>
    <w:rsid w:val="00E317E9"/>
    <w:rPr>
      <w:color w:val="0000FF"/>
      <w:u w:val="single"/>
    </w:rPr>
  </w:style>
  <w:style w:type="paragraph" w:styleId="BalloonText">
    <w:name w:val="Balloon Text"/>
    <w:basedOn w:val="Normal"/>
    <w:link w:val="BalloonTextChar"/>
    <w:uiPriority w:val="99"/>
    <w:semiHidden/>
    <w:unhideWhenUsed/>
    <w:rsid w:val="00324355"/>
    <w:rPr>
      <w:rFonts w:ascii="Tahoma" w:hAnsi="Tahoma" w:cs="Tahoma"/>
      <w:sz w:val="16"/>
      <w:szCs w:val="16"/>
    </w:rPr>
  </w:style>
  <w:style w:type="character" w:customStyle="1" w:styleId="BalloonTextChar">
    <w:name w:val="Balloon Text Char"/>
    <w:basedOn w:val="DefaultParagraphFont"/>
    <w:link w:val="BalloonText"/>
    <w:uiPriority w:val="99"/>
    <w:semiHidden/>
    <w:rsid w:val="00324355"/>
    <w:rPr>
      <w:rFonts w:ascii="Tahoma" w:hAnsi="Tahoma" w:cs="Tahoma"/>
      <w:sz w:val="16"/>
      <w:szCs w:val="16"/>
    </w:rPr>
  </w:style>
  <w:style w:type="paragraph" w:styleId="Revision">
    <w:name w:val="Revision"/>
    <w:hidden/>
    <w:uiPriority w:val="99"/>
    <w:semiHidden/>
    <w:rsid w:val="0094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20547">
      <w:bodyDiv w:val="1"/>
      <w:marLeft w:val="0"/>
      <w:marRight w:val="0"/>
      <w:marTop w:val="0"/>
      <w:marBottom w:val="0"/>
      <w:divBdr>
        <w:top w:val="none" w:sz="0" w:space="0" w:color="auto"/>
        <w:left w:val="none" w:sz="0" w:space="0" w:color="auto"/>
        <w:bottom w:val="none" w:sz="0" w:space="0" w:color="auto"/>
        <w:right w:val="none" w:sz="0" w:space="0" w:color="auto"/>
      </w:divBdr>
    </w:div>
    <w:div w:id="651837254">
      <w:bodyDiv w:val="1"/>
      <w:marLeft w:val="0"/>
      <w:marRight w:val="0"/>
      <w:marTop w:val="0"/>
      <w:marBottom w:val="0"/>
      <w:divBdr>
        <w:top w:val="none" w:sz="0" w:space="0" w:color="auto"/>
        <w:left w:val="none" w:sz="0" w:space="0" w:color="auto"/>
        <w:bottom w:val="none" w:sz="0" w:space="0" w:color="auto"/>
        <w:right w:val="none" w:sz="0" w:space="0" w:color="auto"/>
      </w:divBdr>
    </w:div>
    <w:div w:id="1180896694">
      <w:bodyDiv w:val="1"/>
      <w:marLeft w:val="0"/>
      <w:marRight w:val="0"/>
      <w:marTop w:val="0"/>
      <w:marBottom w:val="0"/>
      <w:divBdr>
        <w:top w:val="none" w:sz="0" w:space="0" w:color="auto"/>
        <w:left w:val="none" w:sz="0" w:space="0" w:color="auto"/>
        <w:bottom w:val="none" w:sz="0" w:space="0" w:color="auto"/>
        <w:right w:val="none" w:sz="0" w:space="0" w:color="auto"/>
      </w:divBdr>
    </w:div>
    <w:div w:id="1268267638">
      <w:bodyDiv w:val="1"/>
      <w:marLeft w:val="0"/>
      <w:marRight w:val="0"/>
      <w:marTop w:val="0"/>
      <w:marBottom w:val="0"/>
      <w:divBdr>
        <w:top w:val="none" w:sz="0" w:space="0" w:color="auto"/>
        <w:left w:val="none" w:sz="0" w:space="0" w:color="auto"/>
        <w:bottom w:val="none" w:sz="0" w:space="0" w:color="auto"/>
        <w:right w:val="none" w:sz="0" w:space="0" w:color="auto"/>
      </w:divBdr>
    </w:div>
    <w:div w:id="1486513786">
      <w:bodyDiv w:val="1"/>
      <w:marLeft w:val="0"/>
      <w:marRight w:val="0"/>
      <w:marTop w:val="0"/>
      <w:marBottom w:val="0"/>
      <w:divBdr>
        <w:top w:val="none" w:sz="0" w:space="0" w:color="auto"/>
        <w:left w:val="none" w:sz="0" w:space="0" w:color="auto"/>
        <w:bottom w:val="none" w:sz="0" w:space="0" w:color="auto"/>
        <w:right w:val="none" w:sz="0" w:space="0" w:color="auto"/>
      </w:divBdr>
    </w:div>
    <w:div w:id="1508790630">
      <w:bodyDiv w:val="1"/>
      <w:marLeft w:val="0"/>
      <w:marRight w:val="0"/>
      <w:marTop w:val="0"/>
      <w:marBottom w:val="0"/>
      <w:divBdr>
        <w:top w:val="none" w:sz="0" w:space="0" w:color="auto"/>
        <w:left w:val="none" w:sz="0" w:space="0" w:color="auto"/>
        <w:bottom w:val="none" w:sz="0" w:space="0" w:color="auto"/>
        <w:right w:val="none" w:sz="0" w:space="0" w:color="auto"/>
      </w:divBdr>
    </w:div>
    <w:div w:id="1509825452">
      <w:bodyDiv w:val="1"/>
      <w:marLeft w:val="0"/>
      <w:marRight w:val="0"/>
      <w:marTop w:val="0"/>
      <w:marBottom w:val="0"/>
      <w:divBdr>
        <w:top w:val="none" w:sz="0" w:space="0" w:color="auto"/>
        <w:left w:val="none" w:sz="0" w:space="0" w:color="auto"/>
        <w:bottom w:val="none" w:sz="0" w:space="0" w:color="auto"/>
        <w:right w:val="none" w:sz="0" w:space="0" w:color="auto"/>
      </w:divBdr>
    </w:div>
    <w:div w:id="1516965331">
      <w:bodyDiv w:val="1"/>
      <w:marLeft w:val="0"/>
      <w:marRight w:val="0"/>
      <w:marTop w:val="0"/>
      <w:marBottom w:val="0"/>
      <w:divBdr>
        <w:top w:val="none" w:sz="0" w:space="0" w:color="auto"/>
        <w:left w:val="none" w:sz="0" w:space="0" w:color="auto"/>
        <w:bottom w:val="none" w:sz="0" w:space="0" w:color="auto"/>
        <w:right w:val="none" w:sz="0" w:space="0" w:color="auto"/>
      </w:divBdr>
    </w:div>
    <w:div w:id="1678344024">
      <w:bodyDiv w:val="1"/>
      <w:marLeft w:val="0"/>
      <w:marRight w:val="0"/>
      <w:marTop w:val="0"/>
      <w:marBottom w:val="0"/>
      <w:divBdr>
        <w:top w:val="none" w:sz="0" w:space="0" w:color="auto"/>
        <w:left w:val="none" w:sz="0" w:space="0" w:color="auto"/>
        <w:bottom w:val="none" w:sz="0" w:space="0" w:color="auto"/>
        <w:right w:val="none" w:sz="0" w:space="0" w:color="auto"/>
      </w:divBdr>
    </w:div>
    <w:div w:id="2094037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B9643-6DDA-4B08-BCAF-BDD0CF55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BC Medical Association</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Grover</dc:creator>
  <cp:lastModifiedBy>Jen Grover</cp:lastModifiedBy>
  <cp:revision>3</cp:revision>
  <dcterms:created xsi:type="dcterms:W3CDTF">2018-06-22T17:20:00Z</dcterms:created>
  <dcterms:modified xsi:type="dcterms:W3CDTF">2025-01-16T01:46:00Z</dcterms:modified>
</cp:coreProperties>
</file>