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6BA3" w14:textId="5B171859" w:rsidR="006A26A5" w:rsidRPr="00507AF7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bookmarkStart w:id="0" w:name="_GoBack"/>
      <w:bookmarkEnd w:id="0"/>
    </w:p>
    <w:p w14:paraId="541FD940" w14:textId="75907890" w:rsidR="00C46274" w:rsidRDefault="00D73663" w:rsidP="00BC0DC8">
      <w:pPr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COMMUNICATING WITH BUSY DOCTORS</w:t>
      </w:r>
    </w:p>
    <w:p w14:paraId="00EAA942" w14:textId="77777777" w:rsidR="00F532C6" w:rsidRDefault="00F532C6" w:rsidP="00507AF7">
      <w:pPr>
        <w:rPr>
          <w:rFonts w:ascii="Calibri" w:hAnsi="Calibri"/>
          <w:b/>
          <w:sz w:val="36"/>
          <w:szCs w:val="36"/>
        </w:rPr>
      </w:pPr>
    </w:p>
    <w:p w14:paraId="456C030C" w14:textId="0E757DEE" w:rsidR="00F532C6" w:rsidRPr="00F532C6" w:rsidRDefault="00F532C6" w:rsidP="00507AF7">
      <w:pPr>
        <w:rPr>
          <w:rFonts w:ascii="Calibri" w:hAnsi="Calibri"/>
          <w:sz w:val="32"/>
          <w:szCs w:val="32"/>
        </w:rPr>
      </w:pPr>
      <w:r w:rsidRPr="00F532C6">
        <w:rPr>
          <w:rFonts w:ascii="Calibri" w:hAnsi="Calibri"/>
          <w:sz w:val="32"/>
          <w:szCs w:val="32"/>
        </w:rPr>
        <w:t xml:space="preserve">Doctors are stretched for time, so it is important to communicate </w:t>
      </w:r>
      <w:r w:rsidR="00C51023">
        <w:rPr>
          <w:rFonts w:ascii="Calibri" w:hAnsi="Calibri"/>
          <w:sz w:val="32"/>
          <w:szCs w:val="32"/>
        </w:rPr>
        <w:t>clearly and effectively to</w:t>
      </w:r>
      <w:r w:rsidRPr="00F532C6">
        <w:rPr>
          <w:rFonts w:ascii="Calibri" w:hAnsi="Calibri"/>
          <w:sz w:val="32"/>
          <w:szCs w:val="32"/>
        </w:rPr>
        <w:t xml:space="preserve"> cut through the information overload.</w:t>
      </w:r>
    </w:p>
    <w:p w14:paraId="1663C1DC" w14:textId="77777777" w:rsidR="00507AF7" w:rsidRPr="009C3218" w:rsidRDefault="00507AF7" w:rsidP="00507AF7">
      <w:pPr>
        <w:rPr>
          <w:rFonts w:ascii="Calibri" w:hAnsi="Calibri"/>
          <w:color w:val="FF0000"/>
          <w:lang w:val="en-CA"/>
        </w:rPr>
      </w:pPr>
    </w:p>
    <w:p w14:paraId="5BE80667" w14:textId="1088BFC4" w:rsidR="00DD57A6" w:rsidRPr="00F532C6" w:rsidRDefault="003F4C5C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 w:rsidRPr="00F532C6">
        <w:rPr>
          <w:rFonts w:ascii="Calibri" w:hAnsi="Calibri"/>
          <w:color w:val="000000" w:themeColor="text1"/>
        </w:rPr>
        <w:t xml:space="preserve">Face-to-face is </w:t>
      </w:r>
      <w:r w:rsidR="00416397">
        <w:rPr>
          <w:rFonts w:ascii="Calibri" w:hAnsi="Calibri"/>
          <w:color w:val="000000" w:themeColor="text1"/>
        </w:rPr>
        <w:t>always the most effective way to communicate information to ensure it is received and understood. It can be supported by</w:t>
      </w:r>
      <w:r w:rsidRPr="00F532C6">
        <w:rPr>
          <w:rFonts w:ascii="Calibri" w:hAnsi="Calibri"/>
          <w:color w:val="000000" w:themeColor="text1"/>
        </w:rPr>
        <w:t xml:space="preserve"> </w:t>
      </w:r>
      <w:r w:rsidR="00416397">
        <w:rPr>
          <w:rFonts w:ascii="Calibri" w:hAnsi="Calibri"/>
          <w:color w:val="000000" w:themeColor="text1"/>
        </w:rPr>
        <w:t>other</w:t>
      </w:r>
      <w:r w:rsidRPr="00F532C6">
        <w:rPr>
          <w:rFonts w:ascii="Calibri" w:hAnsi="Calibri"/>
          <w:color w:val="000000" w:themeColor="text1"/>
        </w:rPr>
        <w:t xml:space="preserve"> </w:t>
      </w:r>
      <w:r w:rsidR="00416397">
        <w:rPr>
          <w:rFonts w:ascii="Calibri" w:hAnsi="Calibri"/>
          <w:color w:val="000000" w:themeColor="text1"/>
        </w:rPr>
        <w:t xml:space="preserve">information-sharing </w:t>
      </w:r>
      <w:r w:rsidRPr="00F532C6">
        <w:rPr>
          <w:rFonts w:ascii="Calibri" w:hAnsi="Calibri"/>
          <w:color w:val="000000" w:themeColor="text1"/>
        </w:rPr>
        <w:t>approaches</w:t>
      </w:r>
      <w:r w:rsidR="00416397">
        <w:rPr>
          <w:rFonts w:ascii="Calibri" w:hAnsi="Calibri"/>
          <w:color w:val="000000" w:themeColor="text1"/>
        </w:rPr>
        <w:t xml:space="preserve"> such as </w:t>
      </w:r>
      <w:r w:rsidRPr="00F532C6">
        <w:rPr>
          <w:rFonts w:ascii="Calibri" w:hAnsi="Calibri"/>
          <w:color w:val="000000" w:themeColor="text1"/>
        </w:rPr>
        <w:t>email</w:t>
      </w:r>
      <w:r w:rsidR="00416397">
        <w:rPr>
          <w:rFonts w:ascii="Calibri" w:hAnsi="Calibri"/>
          <w:color w:val="000000" w:themeColor="text1"/>
        </w:rPr>
        <w:t>.</w:t>
      </w:r>
    </w:p>
    <w:p w14:paraId="6F4A8604" w14:textId="29B4BD5D" w:rsidR="00DD57A6" w:rsidRPr="00F532C6" w:rsidRDefault="00F532C6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Ensure information you share is relevant to </w:t>
      </w:r>
      <w:r w:rsidR="00416397">
        <w:rPr>
          <w:rFonts w:ascii="Calibri" w:hAnsi="Calibri"/>
          <w:color w:val="000000" w:themeColor="text1"/>
        </w:rPr>
        <w:t>physicians</w:t>
      </w:r>
      <w:r w:rsidR="003F4C5C" w:rsidRPr="00F532C6">
        <w:rPr>
          <w:rFonts w:ascii="Calibri" w:hAnsi="Calibri"/>
          <w:color w:val="000000" w:themeColor="text1"/>
        </w:rPr>
        <w:t>,</w:t>
      </w:r>
      <w:r w:rsidR="00C51023">
        <w:rPr>
          <w:rFonts w:ascii="Calibri" w:hAnsi="Calibri"/>
          <w:color w:val="000000" w:themeColor="text1"/>
        </w:rPr>
        <w:t xml:space="preserve"> and</w:t>
      </w:r>
      <w:r w:rsidR="003F4C5C" w:rsidRPr="00F532C6">
        <w:rPr>
          <w:rFonts w:ascii="Calibri" w:hAnsi="Calibri"/>
          <w:color w:val="000000" w:themeColor="text1"/>
        </w:rPr>
        <w:t xml:space="preserve"> provides</w:t>
      </w:r>
      <w:r w:rsidR="00416397">
        <w:rPr>
          <w:rFonts w:ascii="Calibri" w:hAnsi="Calibri"/>
          <w:color w:val="000000" w:themeColor="text1"/>
        </w:rPr>
        <w:t xml:space="preserve"> practical</w:t>
      </w:r>
      <w:r w:rsidR="003F4C5C" w:rsidRPr="00F532C6">
        <w:rPr>
          <w:rFonts w:ascii="Calibri" w:hAnsi="Calibri"/>
          <w:color w:val="000000" w:themeColor="text1"/>
        </w:rPr>
        <w:t xml:space="preserve"> value</w:t>
      </w:r>
      <w:r w:rsidR="00C83170">
        <w:rPr>
          <w:rFonts w:ascii="Calibri" w:hAnsi="Calibri"/>
          <w:color w:val="000000" w:themeColor="text1"/>
        </w:rPr>
        <w:t xml:space="preserve"> for them in relation to patient care, their practice, </w:t>
      </w:r>
      <w:r w:rsidR="00C51023">
        <w:rPr>
          <w:rFonts w:ascii="Calibri" w:hAnsi="Calibri"/>
          <w:color w:val="000000" w:themeColor="text1"/>
        </w:rPr>
        <w:t xml:space="preserve">and </w:t>
      </w:r>
      <w:r w:rsidR="00C83170">
        <w:rPr>
          <w:rFonts w:ascii="Calibri" w:hAnsi="Calibri"/>
          <w:color w:val="000000" w:themeColor="text1"/>
        </w:rPr>
        <w:t>their work environment.</w:t>
      </w:r>
    </w:p>
    <w:p w14:paraId="4247B294" w14:textId="7E1B2436" w:rsidR="00F532C6" w:rsidRPr="00C83170" w:rsidRDefault="00F532C6" w:rsidP="00C83170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</w:t>
      </w:r>
      <w:r w:rsidR="003F4C5C" w:rsidRPr="00F532C6">
        <w:rPr>
          <w:rFonts w:ascii="Calibri" w:hAnsi="Calibri"/>
          <w:color w:val="000000" w:themeColor="text1"/>
        </w:rPr>
        <w:t xml:space="preserve">on’t waste </w:t>
      </w:r>
      <w:r>
        <w:rPr>
          <w:rFonts w:ascii="Calibri" w:hAnsi="Calibri"/>
          <w:color w:val="000000" w:themeColor="text1"/>
        </w:rPr>
        <w:t>their time</w:t>
      </w:r>
      <w:r w:rsidR="00C51023">
        <w:rPr>
          <w:rFonts w:ascii="Calibri" w:hAnsi="Calibri"/>
          <w:color w:val="000000" w:themeColor="text1"/>
        </w:rPr>
        <w:t xml:space="preserve">; </w:t>
      </w:r>
      <w:r w:rsidR="00C83170">
        <w:rPr>
          <w:rFonts w:ascii="Calibri" w:hAnsi="Calibri"/>
          <w:color w:val="000000" w:themeColor="text1"/>
        </w:rPr>
        <w:t>b</w:t>
      </w:r>
      <w:r w:rsidR="003F4C5C" w:rsidRPr="00C83170">
        <w:rPr>
          <w:rFonts w:ascii="Calibri" w:hAnsi="Calibri"/>
          <w:color w:val="000000" w:themeColor="text1"/>
        </w:rPr>
        <w:t>e clear</w:t>
      </w:r>
      <w:r w:rsidR="00C51023">
        <w:rPr>
          <w:rFonts w:ascii="Calibri" w:hAnsi="Calibri"/>
          <w:color w:val="000000" w:themeColor="text1"/>
        </w:rPr>
        <w:t xml:space="preserve"> about w</w:t>
      </w:r>
      <w:r w:rsidRPr="00C83170">
        <w:rPr>
          <w:rFonts w:ascii="Calibri" w:hAnsi="Calibri"/>
          <w:color w:val="000000" w:themeColor="text1"/>
        </w:rPr>
        <w:t>ho is doing what</w:t>
      </w:r>
      <w:r w:rsidR="00C83170">
        <w:rPr>
          <w:rFonts w:ascii="Calibri" w:hAnsi="Calibri"/>
          <w:color w:val="000000" w:themeColor="text1"/>
        </w:rPr>
        <w:t>, why</w:t>
      </w:r>
      <w:r w:rsidR="00C51023">
        <w:rPr>
          <w:rFonts w:ascii="Calibri" w:hAnsi="Calibri"/>
          <w:color w:val="000000" w:themeColor="text1"/>
        </w:rPr>
        <w:t>,</w:t>
      </w:r>
      <w:r w:rsidR="00C83170">
        <w:rPr>
          <w:rFonts w:ascii="Calibri" w:hAnsi="Calibri"/>
          <w:color w:val="000000" w:themeColor="text1"/>
        </w:rPr>
        <w:t xml:space="preserve"> </w:t>
      </w:r>
      <w:r w:rsidRPr="00C83170">
        <w:rPr>
          <w:rFonts w:ascii="Calibri" w:hAnsi="Calibri"/>
          <w:color w:val="000000" w:themeColor="text1"/>
        </w:rPr>
        <w:t xml:space="preserve">and </w:t>
      </w:r>
      <w:r w:rsidR="00C83170">
        <w:rPr>
          <w:rFonts w:ascii="Calibri" w:hAnsi="Calibri"/>
          <w:color w:val="000000" w:themeColor="text1"/>
        </w:rPr>
        <w:t>w</w:t>
      </w:r>
      <w:r w:rsidRPr="00C83170">
        <w:rPr>
          <w:rFonts w:ascii="Calibri" w:hAnsi="Calibri"/>
          <w:color w:val="000000" w:themeColor="text1"/>
        </w:rPr>
        <w:t>hen.</w:t>
      </w:r>
    </w:p>
    <w:p w14:paraId="5F4F4974" w14:textId="6062B05B" w:rsidR="00F532C6" w:rsidRDefault="00416397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Be clear about </w:t>
      </w:r>
      <w:r w:rsidR="00F532C6">
        <w:rPr>
          <w:rFonts w:ascii="Calibri" w:hAnsi="Calibri"/>
          <w:color w:val="000000" w:themeColor="text1"/>
        </w:rPr>
        <w:t xml:space="preserve">WHY </w:t>
      </w:r>
      <w:r>
        <w:rPr>
          <w:rFonts w:ascii="Calibri" w:hAnsi="Calibri"/>
          <w:color w:val="000000" w:themeColor="text1"/>
        </w:rPr>
        <w:t>they should</w:t>
      </w:r>
      <w:r w:rsidR="00F532C6">
        <w:rPr>
          <w:rFonts w:ascii="Calibri" w:hAnsi="Calibri"/>
          <w:color w:val="000000" w:themeColor="text1"/>
        </w:rPr>
        <w:t xml:space="preserve"> take time to engage in a) this information</w:t>
      </w:r>
      <w:r w:rsidR="00C51023">
        <w:rPr>
          <w:rFonts w:ascii="Calibri" w:hAnsi="Calibri"/>
          <w:color w:val="000000" w:themeColor="text1"/>
        </w:rPr>
        <w:t>,</w:t>
      </w:r>
      <w:r w:rsidR="00F532C6">
        <w:rPr>
          <w:rFonts w:ascii="Calibri" w:hAnsi="Calibri"/>
          <w:color w:val="000000" w:themeColor="text1"/>
        </w:rPr>
        <w:t xml:space="preserve"> and b) what you are asking them to do</w:t>
      </w:r>
      <w:r w:rsidR="00C51023">
        <w:rPr>
          <w:rFonts w:ascii="Calibri" w:hAnsi="Calibri"/>
          <w:color w:val="000000" w:themeColor="text1"/>
        </w:rPr>
        <w:t>.</w:t>
      </w:r>
      <w:r>
        <w:rPr>
          <w:rFonts w:ascii="Calibri" w:hAnsi="Calibri"/>
          <w:color w:val="000000" w:themeColor="text1"/>
        </w:rPr>
        <w:t xml:space="preserve">  </w:t>
      </w:r>
    </w:p>
    <w:p w14:paraId="0599B600" w14:textId="3D0F94CD" w:rsidR="00F532C6" w:rsidRPr="00F532C6" w:rsidRDefault="00F532C6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Be clear </w:t>
      </w:r>
      <w:r w:rsidR="00C51023">
        <w:rPr>
          <w:rFonts w:ascii="Calibri" w:hAnsi="Calibri"/>
          <w:color w:val="000000" w:themeColor="text1"/>
        </w:rPr>
        <w:t xml:space="preserve">about </w:t>
      </w:r>
      <w:r w:rsidR="003F4C5C" w:rsidRPr="00F532C6">
        <w:rPr>
          <w:rFonts w:ascii="Calibri" w:hAnsi="Calibri"/>
          <w:color w:val="000000" w:themeColor="text1"/>
        </w:rPr>
        <w:t>what is expected of them</w:t>
      </w:r>
      <w:r w:rsidR="00BC0DC8">
        <w:rPr>
          <w:rFonts w:ascii="Calibri" w:hAnsi="Calibri"/>
          <w:color w:val="000000" w:themeColor="text1"/>
        </w:rPr>
        <w:t xml:space="preserve">: </w:t>
      </w:r>
      <w:r w:rsidR="00C51023">
        <w:rPr>
          <w:rFonts w:ascii="Calibri" w:hAnsi="Calibri"/>
          <w:color w:val="000000" w:themeColor="text1"/>
        </w:rPr>
        <w:t>w</w:t>
      </w:r>
      <w:r w:rsidR="00BC0DC8">
        <w:rPr>
          <w:rFonts w:ascii="Calibri" w:hAnsi="Calibri"/>
          <w:color w:val="000000" w:themeColor="text1"/>
        </w:rPr>
        <w:t>hen</w:t>
      </w:r>
      <w:r w:rsidR="00C83170">
        <w:rPr>
          <w:rFonts w:ascii="Calibri" w:hAnsi="Calibri"/>
          <w:color w:val="000000" w:themeColor="text1"/>
        </w:rPr>
        <w:t>, h</w:t>
      </w:r>
      <w:r w:rsidR="00BC0DC8">
        <w:rPr>
          <w:rFonts w:ascii="Calibri" w:hAnsi="Calibri"/>
          <w:color w:val="000000" w:themeColor="text1"/>
        </w:rPr>
        <w:t>ow much time will it take</w:t>
      </w:r>
      <w:r w:rsidR="00C83170">
        <w:rPr>
          <w:rFonts w:ascii="Calibri" w:hAnsi="Calibri"/>
          <w:color w:val="000000" w:themeColor="text1"/>
        </w:rPr>
        <w:t xml:space="preserve">, and </w:t>
      </w:r>
      <w:r w:rsidR="00416397">
        <w:rPr>
          <w:rFonts w:ascii="Calibri" w:hAnsi="Calibri"/>
          <w:color w:val="000000" w:themeColor="text1"/>
        </w:rPr>
        <w:t>what support they will receive.</w:t>
      </w:r>
    </w:p>
    <w:p w14:paraId="31896D1D" w14:textId="572FBDA4" w:rsidR="00F532C6" w:rsidRDefault="00F532C6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Give </w:t>
      </w:r>
      <w:r w:rsidR="00C51023">
        <w:rPr>
          <w:rFonts w:ascii="Calibri" w:hAnsi="Calibri"/>
          <w:color w:val="000000" w:themeColor="text1"/>
        </w:rPr>
        <w:t xml:space="preserve">a </w:t>
      </w:r>
      <w:r>
        <w:rPr>
          <w:rFonts w:ascii="Calibri" w:hAnsi="Calibri"/>
          <w:color w:val="000000" w:themeColor="text1"/>
        </w:rPr>
        <w:t>lot of lead time when asking</w:t>
      </w:r>
      <w:r w:rsidR="00C83170">
        <w:rPr>
          <w:rFonts w:ascii="Calibri" w:hAnsi="Calibri"/>
          <w:color w:val="000000" w:themeColor="text1"/>
        </w:rPr>
        <w:t xml:space="preserve"> physicians</w:t>
      </w:r>
      <w:r>
        <w:rPr>
          <w:rFonts w:ascii="Calibri" w:hAnsi="Calibri"/>
          <w:color w:val="000000" w:themeColor="text1"/>
        </w:rPr>
        <w:t xml:space="preserve"> to</w:t>
      </w:r>
      <w:r w:rsidRPr="00F532C6">
        <w:rPr>
          <w:rFonts w:ascii="Calibri" w:hAnsi="Calibri"/>
          <w:color w:val="000000" w:themeColor="text1"/>
        </w:rPr>
        <w:t xml:space="preserve"> participate</w:t>
      </w:r>
      <w:r w:rsidR="00C83170">
        <w:rPr>
          <w:rFonts w:ascii="Calibri" w:hAnsi="Calibri"/>
          <w:color w:val="000000" w:themeColor="text1"/>
        </w:rPr>
        <w:t>.</w:t>
      </w:r>
    </w:p>
    <w:p w14:paraId="79B7712C" w14:textId="3B88FCD0" w:rsidR="00C83170" w:rsidRDefault="00F532C6" w:rsidP="00C83170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If avail</w:t>
      </w:r>
      <w:r w:rsidR="00C83170">
        <w:rPr>
          <w:rFonts w:ascii="Calibri" w:hAnsi="Calibri"/>
          <w:color w:val="000000" w:themeColor="text1"/>
        </w:rPr>
        <w:t xml:space="preserve">able, present evidence/data </w:t>
      </w:r>
      <w:r>
        <w:rPr>
          <w:rFonts w:ascii="Calibri" w:hAnsi="Calibri"/>
          <w:color w:val="000000" w:themeColor="text1"/>
        </w:rPr>
        <w:t>to support your case</w:t>
      </w:r>
      <w:r w:rsidR="00C83170">
        <w:rPr>
          <w:rFonts w:ascii="Calibri" w:hAnsi="Calibri"/>
          <w:color w:val="000000" w:themeColor="text1"/>
        </w:rPr>
        <w:t xml:space="preserve">. </w:t>
      </w:r>
    </w:p>
    <w:p w14:paraId="08C08504" w14:textId="11577F7F" w:rsidR="00F532C6" w:rsidRPr="00C83170" w:rsidRDefault="00C83170" w:rsidP="00C83170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Use quotes and testimonials from early adopter physicians that demonstrate value.</w:t>
      </w:r>
    </w:p>
    <w:p w14:paraId="13062887" w14:textId="30442214" w:rsidR="00F532C6" w:rsidRPr="00F532C6" w:rsidRDefault="00F532C6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Use visual communication for quick interpretation of data, processes</w:t>
      </w:r>
      <w:r w:rsidR="00C51023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or relationships</w:t>
      </w:r>
    </w:p>
    <w:p w14:paraId="1CEFB7B5" w14:textId="77777777" w:rsidR="00DD57A6" w:rsidRPr="00F532C6" w:rsidRDefault="003F4C5C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 w:rsidRPr="00F532C6">
        <w:rPr>
          <w:rFonts w:ascii="Calibri" w:hAnsi="Calibri"/>
          <w:color w:val="000000" w:themeColor="text1"/>
        </w:rPr>
        <w:t>When writing:</w:t>
      </w:r>
    </w:p>
    <w:p w14:paraId="33675F2A" w14:textId="64C2ECFF" w:rsidR="00DD57A6" w:rsidRPr="00F532C6" w:rsidRDefault="00C51023" w:rsidP="00BC0DC8">
      <w:pPr>
        <w:numPr>
          <w:ilvl w:val="1"/>
          <w:numId w:val="22"/>
        </w:numPr>
        <w:ind w:left="1434" w:hanging="357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Use f</w:t>
      </w:r>
      <w:r w:rsidR="003F4C5C" w:rsidRPr="00F532C6">
        <w:rPr>
          <w:rFonts w:ascii="Calibri" w:hAnsi="Calibri"/>
          <w:color w:val="000000" w:themeColor="text1"/>
        </w:rPr>
        <w:t>ewer words, plain language – no jargon</w:t>
      </w:r>
      <w:r>
        <w:rPr>
          <w:rFonts w:ascii="Calibri" w:hAnsi="Calibri"/>
          <w:color w:val="000000" w:themeColor="text1"/>
        </w:rPr>
        <w:t>.</w:t>
      </w:r>
    </w:p>
    <w:p w14:paraId="1FBAA1E1" w14:textId="250AE5E1" w:rsidR="00DD57A6" w:rsidRDefault="00C51023" w:rsidP="00BC0DC8">
      <w:pPr>
        <w:numPr>
          <w:ilvl w:val="1"/>
          <w:numId w:val="22"/>
        </w:numPr>
        <w:ind w:left="1434" w:hanging="357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Use b</w:t>
      </w:r>
      <w:r w:rsidR="003F4C5C" w:rsidRPr="00F532C6">
        <w:rPr>
          <w:rFonts w:ascii="Calibri" w:hAnsi="Calibri"/>
          <w:color w:val="000000" w:themeColor="text1"/>
        </w:rPr>
        <w:t xml:space="preserve">ullets, </w:t>
      </w:r>
      <w:r>
        <w:rPr>
          <w:rFonts w:ascii="Calibri" w:hAnsi="Calibri"/>
          <w:color w:val="000000" w:themeColor="text1"/>
        </w:rPr>
        <w:t xml:space="preserve">which are </w:t>
      </w:r>
      <w:r w:rsidR="003F4C5C" w:rsidRPr="00F532C6">
        <w:rPr>
          <w:rFonts w:ascii="Calibri" w:hAnsi="Calibri"/>
          <w:color w:val="000000" w:themeColor="text1"/>
        </w:rPr>
        <w:t>easy to scan</w:t>
      </w:r>
      <w:r>
        <w:rPr>
          <w:rFonts w:ascii="Calibri" w:hAnsi="Calibri"/>
          <w:color w:val="000000" w:themeColor="text1"/>
        </w:rPr>
        <w:t>.</w:t>
      </w:r>
      <w:r w:rsidR="003F4C5C" w:rsidRPr="00F532C6">
        <w:rPr>
          <w:rFonts w:ascii="Calibri" w:hAnsi="Calibri"/>
          <w:color w:val="000000" w:themeColor="text1"/>
        </w:rPr>
        <w:t xml:space="preserve"> </w:t>
      </w:r>
    </w:p>
    <w:p w14:paraId="5A45AE9E" w14:textId="5C896399" w:rsidR="00F532C6" w:rsidRPr="00F532C6" w:rsidRDefault="00C51023" w:rsidP="00BC0DC8">
      <w:pPr>
        <w:numPr>
          <w:ilvl w:val="1"/>
          <w:numId w:val="22"/>
        </w:numPr>
        <w:ind w:left="1434" w:hanging="357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Be b</w:t>
      </w:r>
      <w:r w:rsidR="00F532C6">
        <w:rPr>
          <w:rFonts w:ascii="Calibri" w:hAnsi="Calibri"/>
          <w:color w:val="000000" w:themeColor="text1"/>
        </w:rPr>
        <w:t>rief</w:t>
      </w:r>
      <w:r>
        <w:rPr>
          <w:rFonts w:ascii="Calibri" w:hAnsi="Calibri"/>
          <w:color w:val="000000" w:themeColor="text1"/>
        </w:rPr>
        <w:t xml:space="preserve"> and </w:t>
      </w:r>
      <w:r w:rsidR="00F532C6">
        <w:rPr>
          <w:rFonts w:ascii="Calibri" w:hAnsi="Calibri"/>
          <w:color w:val="000000" w:themeColor="text1"/>
        </w:rPr>
        <w:t>impactful</w:t>
      </w:r>
      <w:r>
        <w:rPr>
          <w:rFonts w:ascii="Calibri" w:hAnsi="Calibri"/>
          <w:color w:val="000000" w:themeColor="text1"/>
        </w:rPr>
        <w:t>.</w:t>
      </w:r>
      <w:r w:rsidR="00BC0DC8">
        <w:rPr>
          <w:rFonts w:ascii="Calibri" w:hAnsi="Calibri"/>
          <w:color w:val="000000" w:themeColor="text1"/>
        </w:rPr>
        <w:br/>
      </w:r>
    </w:p>
    <w:p w14:paraId="3986CEBF" w14:textId="65AE9658" w:rsidR="00F532C6" w:rsidRDefault="003F4C5C" w:rsidP="00F53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 w:rsidRPr="00F532C6">
        <w:rPr>
          <w:rFonts w:ascii="Calibri" w:hAnsi="Calibri"/>
          <w:color w:val="000000" w:themeColor="text1"/>
        </w:rPr>
        <w:t>The messenger is key. Physicians will respond to those they trust</w:t>
      </w:r>
      <w:r w:rsidR="00C51023">
        <w:rPr>
          <w:rFonts w:ascii="Calibri" w:hAnsi="Calibri"/>
          <w:color w:val="000000" w:themeColor="text1"/>
        </w:rPr>
        <w:t xml:space="preserve"> </w:t>
      </w:r>
      <w:r w:rsidR="00C51023">
        <w:rPr>
          <w:rFonts w:ascii="Calibri" w:hAnsi="Calibri" w:cs="Calibri"/>
          <w:color w:val="000000" w:themeColor="text1"/>
        </w:rPr>
        <w:t>–</w:t>
      </w:r>
      <w:r w:rsidRPr="00F532C6">
        <w:rPr>
          <w:rFonts w:ascii="Calibri" w:hAnsi="Calibri"/>
          <w:color w:val="000000" w:themeColor="text1"/>
        </w:rPr>
        <w:t xml:space="preserve"> physician leads</w:t>
      </w:r>
      <w:r w:rsidR="00C51023">
        <w:rPr>
          <w:rFonts w:ascii="Calibri" w:hAnsi="Calibri"/>
          <w:color w:val="000000" w:themeColor="text1"/>
        </w:rPr>
        <w:t>,</w:t>
      </w:r>
      <w:r w:rsidR="00F532C6">
        <w:rPr>
          <w:rFonts w:ascii="Calibri" w:hAnsi="Calibri"/>
          <w:color w:val="000000" w:themeColor="text1"/>
        </w:rPr>
        <w:t xml:space="preserve"> peers</w:t>
      </w:r>
      <w:r w:rsidR="00C51023">
        <w:rPr>
          <w:rFonts w:ascii="Calibri" w:hAnsi="Calibri"/>
          <w:color w:val="000000" w:themeColor="text1"/>
        </w:rPr>
        <w:t>,</w:t>
      </w:r>
      <w:r w:rsidR="00F532C6">
        <w:rPr>
          <w:rFonts w:ascii="Calibri" w:hAnsi="Calibri"/>
          <w:color w:val="000000" w:themeColor="text1"/>
        </w:rPr>
        <w:t xml:space="preserve"> and</w:t>
      </w:r>
      <w:r w:rsidRPr="00F532C6">
        <w:rPr>
          <w:rFonts w:ascii="Calibri" w:hAnsi="Calibri"/>
          <w:color w:val="000000" w:themeColor="text1"/>
        </w:rPr>
        <w:t xml:space="preserve"> colleagues</w:t>
      </w:r>
      <w:r w:rsidR="00C51023">
        <w:rPr>
          <w:rFonts w:ascii="Calibri" w:hAnsi="Calibri"/>
          <w:color w:val="000000" w:themeColor="text1"/>
        </w:rPr>
        <w:t xml:space="preserve"> </w:t>
      </w:r>
      <w:r w:rsidR="00C51023">
        <w:rPr>
          <w:rFonts w:ascii="Calibri" w:hAnsi="Calibri" w:cs="Calibri"/>
          <w:color w:val="000000" w:themeColor="text1"/>
        </w:rPr>
        <w:t>–</w:t>
      </w:r>
      <w:r w:rsidR="00F532C6">
        <w:rPr>
          <w:rFonts w:ascii="Calibri" w:hAnsi="Calibri"/>
          <w:color w:val="000000" w:themeColor="text1"/>
        </w:rPr>
        <w:t xml:space="preserve"> so </w:t>
      </w:r>
      <w:r w:rsidR="00C51023">
        <w:rPr>
          <w:rFonts w:ascii="Calibri" w:hAnsi="Calibri"/>
          <w:color w:val="000000" w:themeColor="text1"/>
        </w:rPr>
        <w:t xml:space="preserve">it is </w:t>
      </w:r>
      <w:r w:rsidR="00F532C6">
        <w:rPr>
          <w:rFonts w:ascii="Calibri" w:hAnsi="Calibri"/>
          <w:color w:val="000000" w:themeColor="text1"/>
        </w:rPr>
        <w:t xml:space="preserve">they </w:t>
      </w:r>
      <w:r w:rsidR="00C51023">
        <w:rPr>
          <w:rFonts w:ascii="Calibri" w:hAnsi="Calibri"/>
          <w:color w:val="000000" w:themeColor="text1"/>
        </w:rPr>
        <w:t>who sh</w:t>
      </w:r>
      <w:r w:rsidR="00F532C6">
        <w:rPr>
          <w:rFonts w:ascii="Calibri" w:hAnsi="Calibri"/>
          <w:color w:val="000000" w:themeColor="text1"/>
        </w:rPr>
        <w:t>ould originat</w:t>
      </w:r>
      <w:r w:rsidR="00C51023">
        <w:rPr>
          <w:rFonts w:ascii="Calibri" w:hAnsi="Calibri"/>
          <w:color w:val="000000" w:themeColor="text1"/>
        </w:rPr>
        <w:t>e</w:t>
      </w:r>
      <w:r w:rsidR="00F532C6">
        <w:rPr>
          <w:rFonts w:ascii="Calibri" w:hAnsi="Calibri"/>
          <w:color w:val="000000" w:themeColor="text1"/>
        </w:rPr>
        <w:t xml:space="preserve"> key communications and requests.</w:t>
      </w:r>
    </w:p>
    <w:p w14:paraId="0C2E390D" w14:textId="04886314" w:rsidR="004F243B" w:rsidRPr="00416397" w:rsidRDefault="00F532C6" w:rsidP="006012C6">
      <w:pPr>
        <w:numPr>
          <w:ilvl w:val="0"/>
          <w:numId w:val="22"/>
        </w:numPr>
        <w:spacing w:after="2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Use multiple channels – face-to-face</w:t>
      </w:r>
      <w:r w:rsidR="00416397">
        <w:rPr>
          <w:rFonts w:ascii="Calibri" w:hAnsi="Calibri"/>
          <w:color w:val="000000" w:themeColor="text1"/>
        </w:rPr>
        <w:t xml:space="preserve"> (always best)</w:t>
      </w:r>
      <w:r>
        <w:rPr>
          <w:rFonts w:ascii="Calibri" w:hAnsi="Calibri"/>
          <w:color w:val="000000" w:themeColor="text1"/>
        </w:rPr>
        <w:t>, meetings, email</w:t>
      </w:r>
      <w:r w:rsidR="00C51023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printed handouts/information distributed through</w:t>
      </w:r>
      <w:r w:rsidR="00C83170">
        <w:rPr>
          <w:rFonts w:ascii="Calibri" w:hAnsi="Calibri"/>
          <w:color w:val="000000" w:themeColor="text1"/>
        </w:rPr>
        <w:t xml:space="preserve"> mailboxes and at meetings. Ask </w:t>
      </w:r>
      <w:r w:rsidR="00C51023">
        <w:rPr>
          <w:rFonts w:ascii="Calibri" w:hAnsi="Calibri"/>
          <w:color w:val="000000" w:themeColor="text1"/>
        </w:rPr>
        <w:t>m</w:t>
      </w:r>
      <w:r>
        <w:rPr>
          <w:rFonts w:ascii="Calibri" w:hAnsi="Calibri"/>
          <w:color w:val="000000" w:themeColor="text1"/>
        </w:rPr>
        <w:t xml:space="preserve">edical </w:t>
      </w:r>
      <w:r w:rsidR="00C51023">
        <w:rPr>
          <w:rFonts w:ascii="Calibri" w:hAnsi="Calibri"/>
          <w:color w:val="000000" w:themeColor="text1"/>
        </w:rPr>
        <w:t>o</w:t>
      </w:r>
      <w:r>
        <w:rPr>
          <w:rFonts w:ascii="Calibri" w:hAnsi="Calibri"/>
          <w:color w:val="000000" w:themeColor="text1"/>
        </w:rPr>
        <w:t xml:space="preserve">ffice </w:t>
      </w:r>
      <w:r w:rsidR="00C51023">
        <w:rPr>
          <w:rFonts w:ascii="Calibri" w:hAnsi="Calibri"/>
          <w:color w:val="000000" w:themeColor="text1"/>
        </w:rPr>
        <w:t>a</w:t>
      </w:r>
      <w:r>
        <w:rPr>
          <w:rFonts w:ascii="Calibri" w:hAnsi="Calibri"/>
          <w:color w:val="000000" w:themeColor="text1"/>
        </w:rPr>
        <w:t>ssistants to help</w:t>
      </w:r>
      <w:r w:rsidR="00C83170">
        <w:rPr>
          <w:rFonts w:ascii="Calibri" w:hAnsi="Calibri"/>
          <w:color w:val="000000" w:themeColor="text1"/>
        </w:rPr>
        <w:t xml:space="preserve"> filter emails and</w:t>
      </w:r>
      <w:r>
        <w:rPr>
          <w:rFonts w:ascii="Calibri" w:hAnsi="Calibri"/>
          <w:color w:val="000000" w:themeColor="text1"/>
        </w:rPr>
        <w:t xml:space="preserve"> share information.</w:t>
      </w:r>
    </w:p>
    <w:sectPr w:rsidR="004F243B" w:rsidRPr="00416397" w:rsidSect="00507AF7">
      <w:headerReference w:type="default" r:id="rId8"/>
      <w:headerReference w:type="first" r:id="rId9"/>
      <w:pgSz w:w="12240" w:h="15840" w:code="1"/>
      <w:pgMar w:top="1418" w:right="1440" w:bottom="851" w:left="1440" w:header="567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F9513" w14:textId="77777777" w:rsidR="00CB05B0" w:rsidRDefault="00CB05B0" w:rsidP="006012C6">
      <w:r>
        <w:separator/>
      </w:r>
    </w:p>
  </w:endnote>
  <w:endnote w:type="continuationSeparator" w:id="0">
    <w:p w14:paraId="335515CB" w14:textId="77777777" w:rsidR="00CB05B0" w:rsidRDefault="00CB05B0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8779" w14:textId="77777777" w:rsidR="00CB05B0" w:rsidRDefault="00CB05B0" w:rsidP="006012C6">
      <w:r>
        <w:separator/>
      </w:r>
    </w:p>
  </w:footnote>
  <w:footnote w:type="continuationSeparator" w:id="0">
    <w:p w14:paraId="0A6CD737" w14:textId="77777777" w:rsidR="00CB05B0" w:rsidRDefault="00CB05B0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846"/>
    <w:multiLevelType w:val="hybridMultilevel"/>
    <w:tmpl w:val="855CB074"/>
    <w:lvl w:ilvl="0" w:tplc="362CA1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FC9"/>
    <w:multiLevelType w:val="hybridMultilevel"/>
    <w:tmpl w:val="99106344"/>
    <w:lvl w:ilvl="0" w:tplc="A1DA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F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87C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2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4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6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8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68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B25AE"/>
    <w:multiLevelType w:val="hybridMultilevel"/>
    <w:tmpl w:val="9C5633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3230D"/>
    <w:multiLevelType w:val="hybridMultilevel"/>
    <w:tmpl w:val="AA7E15F8"/>
    <w:lvl w:ilvl="0" w:tplc="362CA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514F"/>
    <w:multiLevelType w:val="hybridMultilevel"/>
    <w:tmpl w:val="0A829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15ABE"/>
    <w:multiLevelType w:val="hybridMultilevel"/>
    <w:tmpl w:val="FF8A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108A2"/>
    <w:multiLevelType w:val="hybridMultilevel"/>
    <w:tmpl w:val="CD943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25274A"/>
    <w:multiLevelType w:val="hybridMultilevel"/>
    <w:tmpl w:val="12081420"/>
    <w:lvl w:ilvl="0" w:tplc="362CA14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876288A"/>
    <w:multiLevelType w:val="hybridMultilevel"/>
    <w:tmpl w:val="1AD6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7AE1"/>
    <w:multiLevelType w:val="hybridMultilevel"/>
    <w:tmpl w:val="A09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40043"/>
    <w:multiLevelType w:val="hybridMultilevel"/>
    <w:tmpl w:val="51F2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E11A4"/>
    <w:multiLevelType w:val="hybridMultilevel"/>
    <w:tmpl w:val="04627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276697"/>
    <w:multiLevelType w:val="hybridMultilevel"/>
    <w:tmpl w:val="EB8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52503"/>
    <w:multiLevelType w:val="hybridMultilevel"/>
    <w:tmpl w:val="167E5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C9420E"/>
    <w:multiLevelType w:val="hybridMultilevel"/>
    <w:tmpl w:val="10945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028118"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597129"/>
    <w:multiLevelType w:val="hybridMultilevel"/>
    <w:tmpl w:val="DA1A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4"/>
  </w:num>
  <w:num w:numId="9">
    <w:abstractNumId w:val="18"/>
  </w:num>
  <w:num w:numId="10">
    <w:abstractNumId w:val="11"/>
  </w:num>
  <w:num w:numId="11">
    <w:abstractNumId w:val="21"/>
  </w:num>
  <w:num w:numId="12">
    <w:abstractNumId w:val="17"/>
  </w:num>
  <w:num w:numId="13">
    <w:abstractNumId w:val="2"/>
  </w:num>
  <w:num w:numId="14">
    <w:abstractNumId w:val="16"/>
  </w:num>
  <w:num w:numId="15">
    <w:abstractNumId w:val="7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6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1127B"/>
    <w:rsid w:val="000A0D2A"/>
    <w:rsid w:val="00120A7E"/>
    <w:rsid w:val="001875C2"/>
    <w:rsid w:val="00195238"/>
    <w:rsid w:val="001B2948"/>
    <w:rsid w:val="001C413D"/>
    <w:rsid w:val="001C7B26"/>
    <w:rsid w:val="00222FB8"/>
    <w:rsid w:val="002263D6"/>
    <w:rsid w:val="002665E9"/>
    <w:rsid w:val="002F4977"/>
    <w:rsid w:val="002F6905"/>
    <w:rsid w:val="00301BF5"/>
    <w:rsid w:val="003313E3"/>
    <w:rsid w:val="003336D3"/>
    <w:rsid w:val="0034611D"/>
    <w:rsid w:val="00352568"/>
    <w:rsid w:val="00352ED0"/>
    <w:rsid w:val="00382743"/>
    <w:rsid w:val="003B0CF4"/>
    <w:rsid w:val="003B4B76"/>
    <w:rsid w:val="003C7B22"/>
    <w:rsid w:val="003E05A5"/>
    <w:rsid w:val="003F4C5C"/>
    <w:rsid w:val="00416397"/>
    <w:rsid w:val="004905AC"/>
    <w:rsid w:val="004F243B"/>
    <w:rsid w:val="00507AF7"/>
    <w:rsid w:val="0052518A"/>
    <w:rsid w:val="00541839"/>
    <w:rsid w:val="00585DDA"/>
    <w:rsid w:val="005959F2"/>
    <w:rsid w:val="006012C6"/>
    <w:rsid w:val="00647404"/>
    <w:rsid w:val="00683F68"/>
    <w:rsid w:val="006A26A5"/>
    <w:rsid w:val="006D6F06"/>
    <w:rsid w:val="007C6129"/>
    <w:rsid w:val="00831A7A"/>
    <w:rsid w:val="008323A4"/>
    <w:rsid w:val="008606C5"/>
    <w:rsid w:val="008862AC"/>
    <w:rsid w:val="008C07F6"/>
    <w:rsid w:val="008C1BBB"/>
    <w:rsid w:val="008C21E1"/>
    <w:rsid w:val="008D295A"/>
    <w:rsid w:val="009000B8"/>
    <w:rsid w:val="009253A4"/>
    <w:rsid w:val="00966319"/>
    <w:rsid w:val="0098602C"/>
    <w:rsid w:val="009B534E"/>
    <w:rsid w:val="009C2F8E"/>
    <w:rsid w:val="009C3218"/>
    <w:rsid w:val="009F564A"/>
    <w:rsid w:val="00A457BF"/>
    <w:rsid w:val="00A55436"/>
    <w:rsid w:val="00A56EB2"/>
    <w:rsid w:val="00A67890"/>
    <w:rsid w:val="00A742CA"/>
    <w:rsid w:val="00AB4B92"/>
    <w:rsid w:val="00AE5427"/>
    <w:rsid w:val="00AE587C"/>
    <w:rsid w:val="00B11FDB"/>
    <w:rsid w:val="00B8480E"/>
    <w:rsid w:val="00BC0DC8"/>
    <w:rsid w:val="00BC321C"/>
    <w:rsid w:val="00BE0462"/>
    <w:rsid w:val="00BF6DCB"/>
    <w:rsid w:val="00C23678"/>
    <w:rsid w:val="00C33A66"/>
    <w:rsid w:val="00C46274"/>
    <w:rsid w:val="00C4797A"/>
    <w:rsid w:val="00C500AB"/>
    <w:rsid w:val="00C50E70"/>
    <w:rsid w:val="00C51023"/>
    <w:rsid w:val="00C83170"/>
    <w:rsid w:val="00CB05B0"/>
    <w:rsid w:val="00D15A31"/>
    <w:rsid w:val="00D633BF"/>
    <w:rsid w:val="00D73663"/>
    <w:rsid w:val="00DC098E"/>
    <w:rsid w:val="00DD3E85"/>
    <w:rsid w:val="00DD57A6"/>
    <w:rsid w:val="00E01EF6"/>
    <w:rsid w:val="00E12786"/>
    <w:rsid w:val="00E46B7B"/>
    <w:rsid w:val="00EB2D9C"/>
    <w:rsid w:val="00EC0562"/>
    <w:rsid w:val="00F532C6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4FFFD743-FDD4-4A1F-BD8C-48E2A68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AF7"/>
    <w:rPr>
      <w:color w:val="0000FF" w:themeColor="hyperlink"/>
      <w:u w:val="single"/>
    </w:rPr>
  </w:style>
  <w:style w:type="paragraph" w:customStyle="1" w:styleId="p1">
    <w:name w:val="p1"/>
    <w:basedOn w:val="Normal"/>
    <w:rsid w:val="00507AF7"/>
    <w:rPr>
      <w:rFonts w:ascii="Arial" w:eastAsiaTheme="minorHAnsi" w:hAnsi="Arial" w:cs="Arial"/>
      <w:color w:val="232323"/>
      <w:sz w:val="20"/>
    </w:rPr>
  </w:style>
  <w:style w:type="paragraph" w:styleId="NoSpacing">
    <w:name w:val="No Spacing"/>
    <w:uiPriority w:val="1"/>
    <w:qFormat/>
    <w:rsid w:val="000A0D2A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0DC8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DC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1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0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0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580FA2-6D58-4E75-9876-D90D8144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28DB5B34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2</cp:revision>
  <cp:lastPrinted>2018-06-19T19:45:00Z</cp:lastPrinted>
  <dcterms:created xsi:type="dcterms:W3CDTF">2018-09-28T16:45:00Z</dcterms:created>
  <dcterms:modified xsi:type="dcterms:W3CDTF">2018-09-28T16:45:00Z</dcterms:modified>
</cp:coreProperties>
</file>