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5D72" w14:textId="78890983" w:rsidR="00D9638C" w:rsidRPr="00D9638C" w:rsidRDefault="00D9638C" w:rsidP="00D9638C">
      <w:pPr>
        <w:spacing w:before="120" w:after="80"/>
        <w:ind w:right="-164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D9638C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Job Posting:  Project Coordinator, Facility Engagement </w:t>
      </w:r>
    </w:p>
    <w:p w14:paraId="69386FE0" w14:textId="250D6A4F" w:rsidR="00D9638C" w:rsidRPr="00D9638C" w:rsidRDefault="00D9638C" w:rsidP="00D9638C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D9638C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To:  </w:t>
      </w:r>
      <w:r w:rsidR="00471F04" w:rsidRPr="00471F04">
        <w:rPr>
          <w:rFonts w:asciiTheme="majorHAnsi" w:hAnsiTheme="majorHAnsi" w:cstheme="majorHAnsi"/>
          <w:szCs w:val="24"/>
          <w:highlight w:val="yellow"/>
        </w:rPr>
        <w:t>[</w:t>
      </w:r>
      <w:r w:rsidRPr="00471F04">
        <w:rPr>
          <w:rFonts w:asciiTheme="majorHAnsi" w:hAnsiTheme="majorHAnsi" w:cstheme="majorHAnsi"/>
          <w:szCs w:val="24"/>
          <w:highlight w:val="yellow"/>
        </w:rPr>
        <w:t>Board of Directors</w:t>
      </w:r>
      <w:r w:rsidR="00471F04" w:rsidRPr="00471F04">
        <w:rPr>
          <w:rFonts w:asciiTheme="majorHAnsi" w:hAnsiTheme="majorHAnsi" w:cstheme="majorHAnsi"/>
          <w:szCs w:val="24"/>
          <w:highlight w:val="yellow"/>
        </w:rPr>
        <w:t xml:space="preserve"> or MSA Executives]</w:t>
      </w:r>
      <w:r w:rsidRPr="00D9638C">
        <w:rPr>
          <w:rFonts w:asciiTheme="majorHAnsi" w:hAnsiTheme="majorHAnsi" w:cstheme="majorHAnsi"/>
          <w:szCs w:val="24"/>
        </w:rPr>
        <w:t xml:space="preserve">, </w:t>
      </w:r>
      <w:r w:rsidR="008973CF" w:rsidRPr="008973CF">
        <w:rPr>
          <w:rFonts w:asciiTheme="majorHAnsi" w:hAnsiTheme="majorHAnsi" w:cstheme="majorHAnsi"/>
          <w:szCs w:val="24"/>
          <w:highlight w:val="yellow"/>
        </w:rPr>
        <w:t>[Insert Society or MSA Name]</w:t>
      </w:r>
    </w:p>
    <w:p w14:paraId="6FF22514" w14:textId="52851E60" w:rsidR="006946CE" w:rsidRDefault="00D9638C" w:rsidP="006946CE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D9638C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Duration:  </w:t>
      </w:r>
      <w:r w:rsidRPr="00D9638C">
        <w:rPr>
          <w:rFonts w:asciiTheme="majorHAnsi" w:hAnsiTheme="majorHAnsi" w:cstheme="majorHAnsi"/>
          <w:szCs w:val="24"/>
        </w:rPr>
        <w:t>One Year Contract Position with Option to Renew</w:t>
      </w:r>
    </w:p>
    <w:p w14:paraId="57EB1D18" w14:textId="77777777" w:rsidR="006946CE" w:rsidRPr="006946CE" w:rsidRDefault="006946CE" w:rsidP="006946CE">
      <w:pPr>
        <w:spacing w:before="120" w:after="80"/>
        <w:ind w:right="-164"/>
        <w:rPr>
          <w:rFonts w:asciiTheme="majorHAnsi" w:hAnsiTheme="majorHAnsi" w:cstheme="majorHAnsi"/>
          <w:szCs w:val="24"/>
        </w:rPr>
      </w:pPr>
    </w:p>
    <w:p w14:paraId="37855A37" w14:textId="77777777" w:rsidR="006946CE" w:rsidRPr="006946CE" w:rsidRDefault="006946CE" w:rsidP="006946CE">
      <w:pPr>
        <w:spacing w:before="120" w:after="80"/>
        <w:ind w:right="-164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6946CE">
        <w:rPr>
          <w:rFonts w:ascii="Calibri" w:hAnsi="Calibri" w:cs="Cambria"/>
          <w:b/>
          <w:color w:val="1F497D" w:themeColor="text2"/>
          <w:sz w:val="32"/>
          <w:szCs w:val="36"/>
        </w:rPr>
        <w:t>Job Summary</w:t>
      </w:r>
    </w:p>
    <w:p w14:paraId="11E2C3D4" w14:textId="634A0071" w:rsidR="006946CE" w:rsidRPr="00DD4D24" w:rsidRDefault="006946CE" w:rsidP="006946CE">
      <w:pPr>
        <w:spacing w:before="40" w:after="4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 xml:space="preserve">Reporting to the </w:t>
      </w:r>
      <w:r w:rsidR="00471F04" w:rsidRPr="00471F04">
        <w:rPr>
          <w:rFonts w:asciiTheme="majorHAnsi" w:hAnsiTheme="majorHAnsi" w:cstheme="majorHAnsi"/>
          <w:szCs w:val="24"/>
          <w:highlight w:val="yellow"/>
        </w:rPr>
        <w:t>[Board of Directors or MSA Executives]</w:t>
      </w:r>
      <w:r w:rsidR="00554700">
        <w:rPr>
          <w:rFonts w:ascii="Calibri" w:hAnsi="Calibri" w:cs="Arial"/>
          <w:szCs w:val="24"/>
        </w:rPr>
        <w:t xml:space="preserve">, </w:t>
      </w:r>
      <w:r w:rsidR="008973CF">
        <w:rPr>
          <w:rFonts w:asciiTheme="majorHAnsi" w:hAnsiTheme="majorHAnsi" w:cstheme="majorHAnsi"/>
          <w:szCs w:val="24"/>
          <w:highlight w:val="yellow"/>
        </w:rPr>
        <w:t>[Society/MSA]</w:t>
      </w:r>
      <w:r w:rsidR="00554700">
        <w:rPr>
          <w:rFonts w:ascii="Calibri" w:hAnsi="Calibri" w:cs="Arial"/>
          <w:szCs w:val="24"/>
        </w:rPr>
        <w:t xml:space="preserve">; </w:t>
      </w:r>
      <w:r w:rsidR="00554700" w:rsidRPr="00DD4D24">
        <w:rPr>
          <w:rFonts w:ascii="Calibri" w:hAnsi="Calibri" w:cs="Arial"/>
          <w:szCs w:val="24"/>
        </w:rPr>
        <w:t>the</w:t>
      </w:r>
      <w:r w:rsidRPr="00DD4D24">
        <w:rPr>
          <w:rFonts w:ascii="Calibri" w:hAnsi="Calibri" w:cs="Arial"/>
          <w:szCs w:val="24"/>
        </w:rPr>
        <w:t xml:space="preserve"> Program Coordinator provides primary coordination to the </w:t>
      </w:r>
      <w:r w:rsidR="00471F04" w:rsidRPr="00471F04">
        <w:rPr>
          <w:rFonts w:asciiTheme="majorHAnsi" w:hAnsiTheme="majorHAnsi" w:cstheme="majorHAnsi"/>
          <w:szCs w:val="24"/>
          <w:highlight w:val="yellow"/>
        </w:rPr>
        <w:t>[Board of Directors or MSA Executives]</w:t>
      </w:r>
      <w:bookmarkStart w:id="0" w:name="_GoBack"/>
      <w:bookmarkEnd w:id="0"/>
      <w:r w:rsidRPr="00DD4D24">
        <w:rPr>
          <w:rFonts w:ascii="Calibri" w:hAnsi="Calibri" w:cs="Arial"/>
          <w:szCs w:val="24"/>
        </w:rPr>
        <w:t xml:space="preserve"> and any project or program of the </w:t>
      </w:r>
      <w:r w:rsidR="008973CF">
        <w:rPr>
          <w:rFonts w:asciiTheme="majorHAnsi" w:hAnsiTheme="majorHAnsi" w:cstheme="majorHAnsi"/>
          <w:szCs w:val="24"/>
          <w:highlight w:val="yellow"/>
        </w:rPr>
        <w:t>[Society/MSA]</w:t>
      </w:r>
      <w:r w:rsidRPr="00DD4D24">
        <w:rPr>
          <w:rFonts w:ascii="Calibri" w:hAnsi="Calibri" w:cs="Arial"/>
          <w:szCs w:val="24"/>
        </w:rPr>
        <w:t xml:space="preserve">. </w:t>
      </w:r>
    </w:p>
    <w:p w14:paraId="437F594F" w14:textId="77777777" w:rsidR="006946CE" w:rsidRPr="00DD4D24" w:rsidRDefault="006946CE" w:rsidP="006946CE">
      <w:pPr>
        <w:spacing w:before="40" w:after="4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The Program Coordinator, Facility Engagement</w:t>
      </w:r>
      <w:r>
        <w:rPr>
          <w:rFonts w:ascii="Calibri" w:hAnsi="Calibri" w:cs="Arial"/>
          <w:szCs w:val="24"/>
        </w:rPr>
        <w:t>,</w:t>
      </w:r>
      <w:r w:rsidRPr="00DD4D24">
        <w:rPr>
          <w:rFonts w:ascii="Calibri" w:hAnsi="Calibri" w:cs="Arial"/>
          <w:szCs w:val="24"/>
        </w:rPr>
        <w:t xml:space="preserve"> is responsible for coordinati</w:t>
      </w:r>
      <w:r>
        <w:rPr>
          <w:rFonts w:ascii="Calibri" w:hAnsi="Calibri" w:cs="Arial"/>
          <w:szCs w:val="24"/>
        </w:rPr>
        <w:t>ng</w:t>
      </w:r>
      <w:r w:rsidRPr="00DD4D24">
        <w:rPr>
          <w:rFonts w:ascii="Calibri" w:hAnsi="Calibri" w:cs="Arial"/>
          <w:szCs w:val="24"/>
        </w:rPr>
        <w:t>, tracking, monitoring and reporting the status of the Society to internal and external stakeholders and</w:t>
      </w:r>
      <w:r>
        <w:rPr>
          <w:rFonts w:ascii="Calibri" w:hAnsi="Calibri" w:cs="Arial"/>
          <w:szCs w:val="24"/>
        </w:rPr>
        <w:t>, for</w:t>
      </w:r>
      <w:r w:rsidRPr="00DD4D24">
        <w:rPr>
          <w:rFonts w:ascii="Calibri" w:hAnsi="Calibri" w:cs="Arial"/>
          <w:szCs w:val="24"/>
        </w:rPr>
        <w:t xml:space="preserve"> suggest</w:t>
      </w:r>
      <w:r>
        <w:rPr>
          <w:rFonts w:ascii="Calibri" w:hAnsi="Calibri" w:cs="Arial"/>
          <w:szCs w:val="24"/>
        </w:rPr>
        <w:t>ing</w:t>
      </w:r>
      <w:r w:rsidRPr="00DD4D24">
        <w:rPr>
          <w:rFonts w:ascii="Calibri" w:hAnsi="Calibri" w:cs="Arial"/>
          <w:szCs w:val="24"/>
        </w:rPr>
        <w:t xml:space="preserve"> and implement</w:t>
      </w:r>
      <w:r>
        <w:rPr>
          <w:rFonts w:ascii="Calibri" w:hAnsi="Calibri" w:cs="Arial"/>
          <w:szCs w:val="24"/>
        </w:rPr>
        <w:t>ing</w:t>
      </w:r>
      <w:r w:rsidRPr="00DD4D24">
        <w:rPr>
          <w:rFonts w:ascii="Calibri" w:hAnsi="Calibri" w:cs="Arial"/>
          <w:szCs w:val="24"/>
        </w:rPr>
        <w:t xml:space="preserve"> changes to streamline processes. </w:t>
      </w:r>
    </w:p>
    <w:p w14:paraId="0791F582" w14:textId="77777777" w:rsidR="006946CE" w:rsidRPr="00DD4D24" w:rsidRDefault="006946CE" w:rsidP="006946CE">
      <w:pPr>
        <w:spacing w:before="40" w:after="40"/>
        <w:ind w:left="288"/>
        <w:rPr>
          <w:rFonts w:ascii="Calibri" w:hAnsi="Calibri" w:cs="Arial"/>
          <w:sz w:val="10"/>
          <w:szCs w:val="10"/>
        </w:rPr>
      </w:pPr>
    </w:p>
    <w:p w14:paraId="05842C7C" w14:textId="77777777" w:rsidR="006946CE" w:rsidRPr="006946CE" w:rsidRDefault="006946CE" w:rsidP="006946CE">
      <w:pPr>
        <w:spacing w:before="120" w:line="260" w:lineRule="exact"/>
        <w:ind w:right="-158"/>
        <w:rPr>
          <w:rFonts w:ascii="Calibri" w:hAnsi="Calibri" w:cs="Cambria"/>
          <w:color w:val="1F497D" w:themeColor="text2"/>
          <w:sz w:val="32"/>
          <w:szCs w:val="36"/>
        </w:rPr>
      </w:pPr>
      <w:r w:rsidRPr="006946CE">
        <w:rPr>
          <w:rFonts w:ascii="Calibri" w:hAnsi="Calibri" w:cs="Cambria"/>
          <w:b/>
          <w:color w:val="1F497D" w:themeColor="text2"/>
          <w:sz w:val="32"/>
          <w:szCs w:val="36"/>
        </w:rPr>
        <w:t>Key Responsibilities and Duties</w:t>
      </w:r>
    </w:p>
    <w:p w14:paraId="3AAB43A0" w14:textId="77777777" w:rsidR="006946CE" w:rsidRPr="00DD4D24" w:rsidRDefault="006946CE" w:rsidP="006946CE">
      <w:pPr>
        <w:spacing w:before="120" w:line="260" w:lineRule="exact"/>
        <w:ind w:right="-158"/>
        <w:rPr>
          <w:rFonts w:ascii="Calibri" w:hAnsi="Calibri" w:cs="Cambria"/>
          <w:color w:val="0070C0"/>
          <w:sz w:val="32"/>
          <w:szCs w:val="36"/>
        </w:rPr>
      </w:pPr>
    </w:p>
    <w:p w14:paraId="574E1BE7" w14:textId="77777777" w:rsidR="006946CE" w:rsidRPr="00DD4D24" w:rsidRDefault="006946CE" w:rsidP="006946CE">
      <w:pPr>
        <w:numPr>
          <w:ilvl w:val="0"/>
          <w:numId w:val="3"/>
        </w:numPr>
        <w:tabs>
          <w:tab w:val="clear" w:pos="720"/>
        </w:tabs>
        <w:spacing w:after="100"/>
        <w:ind w:left="360" w:firstLine="0"/>
        <w:rPr>
          <w:rFonts w:ascii="Calibri" w:hAnsi="Calibri" w:cs="Arial"/>
          <w:b/>
          <w:szCs w:val="24"/>
        </w:rPr>
      </w:pPr>
      <w:r w:rsidRPr="00DD4D24">
        <w:rPr>
          <w:rFonts w:ascii="Calibri" w:hAnsi="Calibri" w:cs="Arial"/>
          <w:b/>
          <w:szCs w:val="24"/>
        </w:rPr>
        <w:t>Program Coordination</w:t>
      </w:r>
    </w:p>
    <w:p w14:paraId="6A915165" w14:textId="06CEA2F4" w:rsidR="006946CE" w:rsidRPr="00DD4D24" w:rsidRDefault="006946CE" w:rsidP="006946CE">
      <w:pPr>
        <w:numPr>
          <w:ilvl w:val="0"/>
          <w:numId w:val="4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Provid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overall coordination and support to </w:t>
      </w:r>
      <w:r>
        <w:rPr>
          <w:rFonts w:ascii="Calibri" w:hAnsi="Calibri" w:cs="Arial"/>
          <w:szCs w:val="24"/>
        </w:rPr>
        <w:t xml:space="preserve">the </w:t>
      </w:r>
      <w:r w:rsidR="008973CF">
        <w:rPr>
          <w:rFonts w:asciiTheme="majorHAnsi" w:hAnsiTheme="majorHAnsi" w:cstheme="majorHAnsi"/>
          <w:szCs w:val="24"/>
          <w:highlight w:val="yellow"/>
        </w:rPr>
        <w:t>[Society/MSA]</w:t>
      </w:r>
      <w:r w:rsidR="008973CF">
        <w:rPr>
          <w:rFonts w:asciiTheme="majorHAnsi" w:hAnsiTheme="majorHAnsi" w:cstheme="majorHAnsi"/>
          <w:szCs w:val="24"/>
        </w:rPr>
        <w:t xml:space="preserve"> </w:t>
      </w:r>
      <w:r w:rsidRPr="00DD4D24">
        <w:rPr>
          <w:rFonts w:ascii="Calibri" w:hAnsi="Calibri" w:cs="Arial"/>
          <w:szCs w:val="24"/>
        </w:rPr>
        <w:t xml:space="preserve">and its programs and projects. </w:t>
      </w:r>
    </w:p>
    <w:p w14:paraId="63EC7FC8" w14:textId="77777777" w:rsidR="006946CE" w:rsidRPr="00DD4D24" w:rsidRDefault="006946CE" w:rsidP="006946CE">
      <w:pPr>
        <w:numPr>
          <w:ilvl w:val="0"/>
          <w:numId w:val="4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Ensur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program processes are consistent and in alignment with the provincial Facility Engagement Initiative, as appropriate.</w:t>
      </w:r>
    </w:p>
    <w:p w14:paraId="02EF11AC" w14:textId="77777777" w:rsidR="006946CE" w:rsidRPr="00DD4D24" w:rsidRDefault="006946CE" w:rsidP="006946CE">
      <w:pPr>
        <w:numPr>
          <w:ilvl w:val="0"/>
          <w:numId w:val="4"/>
        </w:numPr>
        <w:spacing w:after="100"/>
        <w:rPr>
          <w:rFonts w:ascii="Calibri" w:hAnsi="Calibri" w:cs="Arial"/>
          <w:b/>
          <w:szCs w:val="24"/>
        </w:rPr>
      </w:pPr>
      <w:r w:rsidRPr="00DD4D24">
        <w:rPr>
          <w:rFonts w:ascii="Calibri" w:hAnsi="Calibri" w:cs="Arial"/>
          <w:szCs w:val="24"/>
        </w:rPr>
        <w:t>Support assigned projects and tak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initiative in developing appropriate tools to facilitate their effective organization and completion.</w:t>
      </w:r>
    </w:p>
    <w:p w14:paraId="2885AA2F" w14:textId="77777777" w:rsidR="006946CE" w:rsidRPr="00DD4D24" w:rsidRDefault="006946CE" w:rsidP="006946CE">
      <w:pPr>
        <w:numPr>
          <w:ilvl w:val="0"/>
          <w:numId w:val="4"/>
        </w:numPr>
        <w:spacing w:after="100"/>
        <w:rPr>
          <w:rFonts w:ascii="Calibri" w:hAnsi="Calibri" w:cs="Arial"/>
          <w:b/>
          <w:szCs w:val="24"/>
        </w:rPr>
      </w:pPr>
      <w:r w:rsidRPr="00DD4D24">
        <w:rPr>
          <w:rFonts w:ascii="Calibri" w:hAnsi="Calibri" w:cs="Arial"/>
          <w:szCs w:val="24"/>
        </w:rPr>
        <w:t>Support the Board of Directors in essential internal program leadership activities including administration, and organizational planning.</w:t>
      </w:r>
    </w:p>
    <w:p w14:paraId="2ADE977B" w14:textId="77777777" w:rsidR="006946CE" w:rsidRPr="00DD4D24" w:rsidRDefault="006946CE" w:rsidP="006946CE">
      <w:pPr>
        <w:numPr>
          <w:ilvl w:val="0"/>
          <w:numId w:val="4"/>
        </w:numPr>
        <w:spacing w:after="100"/>
        <w:rPr>
          <w:rFonts w:ascii="Calibri" w:hAnsi="Calibri" w:cs="Arial"/>
          <w:b/>
          <w:szCs w:val="24"/>
        </w:rPr>
      </w:pPr>
      <w:r w:rsidRPr="00DD4D24">
        <w:rPr>
          <w:rFonts w:ascii="Calibri" w:hAnsi="Calibri" w:cs="Arial"/>
          <w:szCs w:val="24"/>
        </w:rPr>
        <w:t>Perform other duties as required.</w:t>
      </w:r>
    </w:p>
    <w:p w14:paraId="38662253" w14:textId="77777777" w:rsidR="006946CE" w:rsidRPr="00DD4D24" w:rsidRDefault="006946CE" w:rsidP="006946CE">
      <w:pPr>
        <w:spacing w:before="40" w:after="40"/>
        <w:ind w:left="720"/>
        <w:rPr>
          <w:rFonts w:ascii="Calibri" w:hAnsi="Calibri" w:cs="Arial"/>
          <w:b/>
          <w:szCs w:val="24"/>
        </w:rPr>
      </w:pPr>
    </w:p>
    <w:p w14:paraId="413F9F6C" w14:textId="77777777" w:rsidR="006946CE" w:rsidRPr="00DD4D24" w:rsidRDefault="006946CE" w:rsidP="006946CE">
      <w:pPr>
        <w:numPr>
          <w:ilvl w:val="0"/>
          <w:numId w:val="3"/>
        </w:numPr>
        <w:tabs>
          <w:tab w:val="clear" w:pos="720"/>
        </w:tabs>
        <w:spacing w:after="100"/>
        <w:ind w:left="360" w:firstLine="0"/>
        <w:rPr>
          <w:rFonts w:ascii="Calibri" w:hAnsi="Calibri" w:cs="Arial"/>
          <w:b/>
          <w:bCs/>
          <w:szCs w:val="24"/>
        </w:rPr>
      </w:pPr>
      <w:r w:rsidRPr="00DD4D24">
        <w:rPr>
          <w:rFonts w:ascii="Calibri" w:hAnsi="Calibri" w:cs="Arial"/>
          <w:b/>
          <w:bCs/>
          <w:szCs w:val="24"/>
        </w:rPr>
        <w:t>Tracking and Reporting:</w:t>
      </w:r>
    </w:p>
    <w:p w14:paraId="40D3C0D6" w14:textId="77777777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b/>
          <w:bCs/>
          <w:szCs w:val="24"/>
        </w:rPr>
      </w:pPr>
      <w:r w:rsidRPr="00DD4D24">
        <w:rPr>
          <w:rFonts w:ascii="Calibri" w:hAnsi="Calibri" w:cs="Arial"/>
          <w:szCs w:val="24"/>
        </w:rPr>
        <w:t xml:space="preserve">Support the Board of Directors in </w:t>
      </w:r>
      <w:r>
        <w:rPr>
          <w:rFonts w:ascii="Calibri" w:hAnsi="Calibri" w:cs="Arial"/>
          <w:szCs w:val="24"/>
        </w:rPr>
        <w:t xml:space="preserve">its </w:t>
      </w:r>
      <w:r w:rsidRPr="00DD4D24">
        <w:rPr>
          <w:rFonts w:ascii="Calibri" w:hAnsi="Calibri" w:cs="Arial"/>
          <w:szCs w:val="24"/>
        </w:rPr>
        <w:t>work plan and budget planning process.</w:t>
      </w:r>
    </w:p>
    <w:p w14:paraId="169999FA" w14:textId="77777777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Track and monitor the status of the incorporation and funding arrangements.</w:t>
      </w:r>
    </w:p>
    <w:p w14:paraId="1DB4C332" w14:textId="77777777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Track</w:t>
      </w:r>
      <w:r w:rsidRPr="00DD4D24">
        <w:rPr>
          <w:rFonts w:ascii="Calibri" w:hAnsi="Calibri" w:cs="Arial"/>
          <w:szCs w:val="24"/>
        </w:rPr>
        <w:t xml:space="preserve"> and prepar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reports </w:t>
      </w:r>
      <w:r>
        <w:rPr>
          <w:rFonts w:ascii="Calibri" w:hAnsi="Calibri" w:cs="Arial"/>
          <w:szCs w:val="24"/>
        </w:rPr>
        <w:t>in</w:t>
      </w:r>
      <w:r w:rsidRPr="00DD4D24">
        <w:rPr>
          <w:rFonts w:ascii="Calibri" w:hAnsi="Calibri" w:cs="Arial"/>
          <w:szCs w:val="24"/>
        </w:rPr>
        <w:t xml:space="preserve"> the major areas of activity and project progress </w:t>
      </w:r>
      <w:r>
        <w:rPr>
          <w:rFonts w:ascii="Calibri" w:hAnsi="Calibri" w:cs="Arial"/>
          <w:szCs w:val="24"/>
        </w:rPr>
        <w:t>relating to</w:t>
      </w:r>
      <w:r w:rsidRPr="00DD4D24">
        <w:rPr>
          <w:rFonts w:ascii="Calibri" w:hAnsi="Calibri" w:cs="Arial"/>
          <w:szCs w:val="24"/>
        </w:rPr>
        <w:t xml:space="preserve"> physician engagement.</w:t>
      </w:r>
    </w:p>
    <w:p w14:paraId="3AB1118F" w14:textId="61ACD298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Coordinat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submitted projects/initiatives</w:t>
      </w:r>
      <w:r w:rsidR="00554700">
        <w:rPr>
          <w:rFonts w:ascii="Calibri" w:hAnsi="Calibri" w:cs="Arial"/>
          <w:szCs w:val="24"/>
        </w:rPr>
        <w:t xml:space="preserve">; </w:t>
      </w:r>
      <w:r w:rsidR="00554700" w:rsidRPr="00DD4D24">
        <w:rPr>
          <w:rFonts w:ascii="Calibri" w:hAnsi="Calibri" w:cs="Arial"/>
          <w:szCs w:val="24"/>
        </w:rPr>
        <w:t>analyze</w:t>
      </w:r>
      <w:r w:rsidRPr="00DD4D24">
        <w:rPr>
          <w:rFonts w:ascii="Calibri" w:hAnsi="Calibri" w:cs="Arial"/>
          <w:szCs w:val="24"/>
        </w:rPr>
        <w:t xml:space="preserve"> data</w:t>
      </w:r>
      <w:r>
        <w:rPr>
          <w:rFonts w:ascii="Calibri" w:hAnsi="Calibri" w:cs="Arial"/>
          <w:szCs w:val="24"/>
        </w:rPr>
        <w:t xml:space="preserve"> and </w:t>
      </w:r>
      <w:r w:rsidRPr="00DD4D24">
        <w:rPr>
          <w:rFonts w:ascii="Calibri" w:hAnsi="Calibri" w:cs="Arial"/>
          <w:szCs w:val="24"/>
        </w:rPr>
        <w:t>research</w:t>
      </w:r>
      <w:r>
        <w:rPr>
          <w:rFonts w:ascii="Calibri" w:hAnsi="Calibri" w:cs="Arial"/>
          <w:szCs w:val="24"/>
        </w:rPr>
        <w:t xml:space="preserve">; </w:t>
      </w:r>
      <w:r w:rsidRPr="00DD4D24">
        <w:rPr>
          <w:rFonts w:ascii="Calibri" w:hAnsi="Calibri" w:cs="Arial"/>
          <w:szCs w:val="24"/>
        </w:rPr>
        <w:t>and advis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on complex issues.</w:t>
      </w:r>
    </w:p>
    <w:p w14:paraId="35FB5DDC" w14:textId="77777777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lastRenderedPageBreak/>
        <w:t>Maint</w:t>
      </w:r>
      <w:r>
        <w:rPr>
          <w:rFonts w:ascii="Calibri" w:hAnsi="Calibri" w:cs="Arial"/>
          <w:szCs w:val="24"/>
        </w:rPr>
        <w:t>ain</w:t>
      </w:r>
      <w:r w:rsidRPr="00DD4D24">
        <w:rPr>
          <w:rFonts w:ascii="Calibri" w:hAnsi="Calibri" w:cs="Arial"/>
          <w:szCs w:val="24"/>
        </w:rPr>
        <w:t xml:space="preserve"> records for financial reporting and analysis, as required.</w:t>
      </w:r>
    </w:p>
    <w:p w14:paraId="074CA2A2" w14:textId="77777777" w:rsidR="006946CE" w:rsidRPr="00DD4D24" w:rsidRDefault="006946CE" w:rsidP="006946CE">
      <w:pPr>
        <w:numPr>
          <w:ilvl w:val="0"/>
          <w:numId w:val="5"/>
        </w:numPr>
        <w:spacing w:after="100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Summariz</w:t>
      </w:r>
      <w:r>
        <w:rPr>
          <w:rFonts w:ascii="Calibri" w:hAnsi="Calibri" w:cs="Arial"/>
          <w:szCs w:val="24"/>
        </w:rPr>
        <w:t>e</w:t>
      </w:r>
      <w:r w:rsidRPr="00DD4D24">
        <w:rPr>
          <w:rFonts w:ascii="Calibri" w:hAnsi="Calibri" w:cs="Arial"/>
          <w:szCs w:val="24"/>
        </w:rPr>
        <w:t xml:space="preserve"> and reconcil</w:t>
      </w:r>
      <w:r>
        <w:rPr>
          <w:rFonts w:ascii="Calibri" w:hAnsi="Calibri" w:cs="Arial"/>
          <w:szCs w:val="24"/>
        </w:rPr>
        <w:t xml:space="preserve">e </w:t>
      </w:r>
      <w:r w:rsidRPr="00DD4D24">
        <w:rPr>
          <w:rFonts w:ascii="Calibri" w:hAnsi="Calibri" w:cs="Arial"/>
          <w:szCs w:val="24"/>
        </w:rPr>
        <w:t>all monthly transactions against bank and submitted billings for sessional payments and operational costs.</w:t>
      </w:r>
    </w:p>
    <w:p w14:paraId="2207CEEF" w14:textId="77777777" w:rsidR="006946CE" w:rsidRPr="00DD4D24" w:rsidRDefault="006946CE" w:rsidP="006946CE">
      <w:pPr>
        <w:spacing w:before="40" w:after="40"/>
        <w:ind w:left="720"/>
        <w:rPr>
          <w:rFonts w:ascii="Calibri" w:hAnsi="Calibri" w:cs="Arial"/>
          <w:szCs w:val="24"/>
        </w:rPr>
      </w:pPr>
    </w:p>
    <w:p w14:paraId="209A7580" w14:textId="77777777" w:rsidR="006946CE" w:rsidRPr="006946CE" w:rsidRDefault="006946CE" w:rsidP="006946CE">
      <w:pPr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6946CE">
        <w:rPr>
          <w:rFonts w:ascii="Calibri" w:hAnsi="Calibri" w:cs="Cambria"/>
          <w:b/>
          <w:color w:val="1F497D" w:themeColor="text2"/>
          <w:sz w:val="32"/>
          <w:szCs w:val="36"/>
        </w:rPr>
        <w:t>Skills and Qualifications</w:t>
      </w:r>
    </w:p>
    <w:p w14:paraId="609A7EB3" w14:textId="77777777" w:rsidR="006946CE" w:rsidRPr="00DD4D24" w:rsidRDefault="006946CE" w:rsidP="006946CE">
      <w:pPr>
        <w:rPr>
          <w:rFonts w:ascii="Calibri" w:hAnsi="Calibri" w:cs="Cambria"/>
          <w:b/>
          <w:color w:val="0070C0"/>
          <w:sz w:val="32"/>
          <w:szCs w:val="36"/>
        </w:rPr>
      </w:pPr>
    </w:p>
    <w:p w14:paraId="21FB72A5" w14:textId="77777777" w:rsidR="006946CE" w:rsidRPr="00DD4D24" w:rsidRDefault="006946CE" w:rsidP="006946CE">
      <w:pPr>
        <w:numPr>
          <w:ilvl w:val="0"/>
          <w:numId w:val="6"/>
        </w:numPr>
        <w:spacing w:after="120"/>
        <w:ind w:left="1077" w:hanging="357"/>
        <w:rPr>
          <w:rFonts w:ascii="Calibri" w:hAnsi="Calibri" w:cs="Arial"/>
          <w:b/>
          <w:szCs w:val="24"/>
        </w:rPr>
      </w:pPr>
      <w:r w:rsidRPr="00DD4D24">
        <w:rPr>
          <w:rFonts w:ascii="Calibri" w:hAnsi="Calibri" w:cs="Arial"/>
          <w:szCs w:val="24"/>
        </w:rPr>
        <w:t>High school graduation supplemented by business and/or secretarial courses equivalent to up to one year of study</w:t>
      </w:r>
      <w:r>
        <w:rPr>
          <w:rFonts w:ascii="Calibri" w:hAnsi="Calibri" w:cs="Arial"/>
          <w:szCs w:val="24"/>
        </w:rPr>
        <w:t>,</w:t>
      </w:r>
      <w:r w:rsidRPr="00DD4D24">
        <w:rPr>
          <w:rFonts w:ascii="Calibri" w:hAnsi="Calibri" w:cs="Arial"/>
          <w:szCs w:val="24"/>
        </w:rPr>
        <w:t xml:space="preserve"> with at least </w:t>
      </w:r>
      <w:r>
        <w:rPr>
          <w:rFonts w:ascii="Calibri" w:hAnsi="Calibri" w:cs="Arial"/>
          <w:szCs w:val="24"/>
        </w:rPr>
        <w:t xml:space="preserve">7 to </w:t>
      </w:r>
      <w:r w:rsidRPr="00DD4D24">
        <w:rPr>
          <w:rFonts w:ascii="Calibri" w:hAnsi="Calibri" w:cs="Arial"/>
          <w:szCs w:val="24"/>
        </w:rPr>
        <w:t>10 years related experience.</w:t>
      </w:r>
    </w:p>
    <w:p w14:paraId="4669E0B5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Knowledge of BC’s health care system and experience working with specialist physicians, and/or experience working with facility-based physicians in hospitals would be considered an asset.</w:t>
      </w:r>
    </w:p>
    <w:p w14:paraId="66DE6581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Excellent organizational, interpersonal, oral communication and relationship management skills while working under pressure and deadlines</w:t>
      </w:r>
      <w:r>
        <w:rPr>
          <w:rFonts w:ascii="Calibri" w:hAnsi="Calibri" w:cs="Arial"/>
          <w:szCs w:val="24"/>
        </w:rPr>
        <w:t>.</w:t>
      </w:r>
    </w:p>
    <w:p w14:paraId="7CE8F953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 xml:space="preserve">Excellent judgment in setting priorities, identifying issues </w:t>
      </w:r>
      <w:r>
        <w:rPr>
          <w:rFonts w:ascii="Calibri" w:hAnsi="Calibri" w:cs="Arial"/>
          <w:szCs w:val="24"/>
        </w:rPr>
        <w:t>and determining action required.</w:t>
      </w:r>
    </w:p>
    <w:p w14:paraId="10B1E1D6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Strong minute-</w:t>
      </w:r>
      <w:r w:rsidRPr="00DD4D24">
        <w:rPr>
          <w:rFonts w:ascii="Calibri" w:hAnsi="Calibri" w:cs="Arial"/>
          <w:szCs w:val="24"/>
        </w:rPr>
        <w:t xml:space="preserve">taking and transcribing skills. </w:t>
      </w:r>
    </w:p>
    <w:p w14:paraId="13318BD0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Excellent written skills and proven ability to develop clear, concise and comprehensive reports and correspondence.</w:t>
      </w:r>
    </w:p>
    <w:p w14:paraId="6ECD5F76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 xml:space="preserve">Organized, resourceful and efficient </w:t>
      </w:r>
      <w:r>
        <w:rPr>
          <w:rFonts w:ascii="Calibri" w:hAnsi="Calibri" w:cs="Arial"/>
          <w:szCs w:val="24"/>
        </w:rPr>
        <w:t>attributes with</w:t>
      </w:r>
      <w:r w:rsidRPr="00DD4D24">
        <w:rPr>
          <w:rFonts w:ascii="Calibri" w:hAnsi="Calibri" w:cs="Arial"/>
          <w:szCs w:val="24"/>
        </w:rPr>
        <w:t xml:space="preserve"> an outstanding attention to detail.</w:t>
      </w:r>
    </w:p>
    <w:p w14:paraId="57D414D9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Ability to</w:t>
      </w:r>
      <w:r w:rsidRPr="00DD4D24">
        <w:rPr>
          <w:rFonts w:ascii="Calibri" w:hAnsi="Calibri" w:cs="Arial"/>
          <w:szCs w:val="24"/>
        </w:rPr>
        <w:t xml:space="preserve"> accurately account and track claims and financial transactions.</w:t>
      </w:r>
    </w:p>
    <w:p w14:paraId="7E30A0B8" w14:textId="77777777" w:rsidR="006946CE" w:rsidRPr="00DD4D24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>Demonstrated ability to work independently as needed</w:t>
      </w:r>
      <w:r>
        <w:rPr>
          <w:rFonts w:ascii="Calibri" w:hAnsi="Calibri" w:cs="Arial"/>
          <w:szCs w:val="24"/>
        </w:rPr>
        <w:t>,</w:t>
      </w:r>
      <w:r w:rsidRPr="00DD4D2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as well</w:t>
      </w:r>
      <w:r w:rsidRPr="00DD4D24">
        <w:rPr>
          <w:rFonts w:ascii="Calibri" w:hAnsi="Calibri" w:cs="Arial"/>
          <w:szCs w:val="24"/>
        </w:rPr>
        <w:t xml:space="preserve"> as an important member of the team. </w:t>
      </w:r>
    </w:p>
    <w:p w14:paraId="2A92B585" w14:textId="77777777" w:rsidR="006946CE" w:rsidRDefault="006946CE" w:rsidP="006946CE">
      <w:pPr>
        <w:numPr>
          <w:ilvl w:val="0"/>
          <w:numId w:val="6"/>
        </w:numPr>
        <w:spacing w:after="100"/>
        <w:ind w:left="1077" w:hanging="357"/>
        <w:rPr>
          <w:rFonts w:ascii="Calibri" w:hAnsi="Calibri" w:cs="Arial"/>
          <w:szCs w:val="24"/>
        </w:rPr>
      </w:pPr>
      <w:r w:rsidRPr="00DD4D24">
        <w:rPr>
          <w:rFonts w:ascii="Calibri" w:hAnsi="Calibri" w:cs="Arial"/>
          <w:szCs w:val="24"/>
        </w:rPr>
        <w:t xml:space="preserve">Knowledge </w:t>
      </w:r>
      <w:r>
        <w:rPr>
          <w:rFonts w:ascii="Calibri" w:hAnsi="Calibri" w:cs="Arial"/>
          <w:szCs w:val="24"/>
        </w:rPr>
        <w:t xml:space="preserve">of </w:t>
      </w:r>
      <w:r w:rsidRPr="00DD4D24">
        <w:rPr>
          <w:rFonts w:ascii="Calibri" w:hAnsi="Calibri" w:cs="Arial"/>
          <w:szCs w:val="24"/>
        </w:rPr>
        <w:t>MS Office suite, Outlook, Excel (high level), Word</w:t>
      </w:r>
      <w:r>
        <w:rPr>
          <w:rFonts w:ascii="Calibri" w:hAnsi="Calibri" w:cs="Arial"/>
          <w:szCs w:val="24"/>
        </w:rPr>
        <w:t xml:space="preserve"> and</w:t>
      </w:r>
      <w:r w:rsidRPr="00DD4D24">
        <w:rPr>
          <w:rFonts w:ascii="Calibri" w:hAnsi="Calibri" w:cs="Arial"/>
          <w:szCs w:val="24"/>
        </w:rPr>
        <w:t xml:space="preserve"> PowerPoint.  Knowledge of SharePoint an asset.</w:t>
      </w:r>
    </w:p>
    <w:p w14:paraId="594A80C3" w14:textId="77777777" w:rsidR="006946CE" w:rsidRDefault="006946CE" w:rsidP="006946CE">
      <w:pPr>
        <w:spacing w:after="100"/>
        <w:rPr>
          <w:rFonts w:ascii="Calibri" w:hAnsi="Calibri" w:cs="Arial"/>
          <w:szCs w:val="24"/>
        </w:rPr>
      </w:pPr>
    </w:p>
    <w:p w14:paraId="1A3AA3B1" w14:textId="77777777" w:rsidR="006946CE" w:rsidRPr="006946CE" w:rsidRDefault="006946CE" w:rsidP="006946CE">
      <w:pPr>
        <w:spacing w:before="120" w:after="120" w:line="260" w:lineRule="exact"/>
        <w:ind w:right="-164"/>
        <w:rPr>
          <w:rFonts w:ascii="Calibri" w:hAnsi="Calibri" w:cs="Cambria"/>
          <w:color w:val="1F497D" w:themeColor="text2"/>
          <w:sz w:val="32"/>
          <w:szCs w:val="36"/>
        </w:rPr>
      </w:pPr>
      <w:r w:rsidRPr="006946CE">
        <w:rPr>
          <w:rFonts w:ascii="Calibri" w:hAnsi="Calibri" w:cs="Cambria"/>
          <w:b/>
          <w:color w:val="1F497D" w:themeColor="text2"/>
          <w:sz w:val="32"/>
          <w:szCs w:val="36"/>
        </w:rPr>
        <w:t>To Apply</w:t>
      </w:r>
    </w:p>
    <w:p w14:paraId="56A67186" w14:textId="77777777" w:rsidR="006946CE" w:rsidRPr="009975B8" w:rsidRDefault="006946CE" w:rsidP="006946CE">
      <w:pPr>
        <w:spacing w:before="100" w:beforeAutospacing="1" w:after="100" w:afterAutospacing="1" w:line="270" w:lineRule="atLeast"/>
        <w:rPr>
          <w:rFonts w:ascii="Calibri" w:hAnsi="Calibri" w:cs="Cambria"/>
          <w:color w:val="000000"/>
          <w:szCs w:val="24"/>
          <w:lang w:val="en-CA" w:eastAsia="en-CA"/>
        </w:rPr>
      </w:pPr>
      <w:r w:rsidRPr="009975B8">
        <w:rPr>
          <w:rFonts w:ascii="Calibri" w:hAnsi="Calibri" w:cs="Cambria"/>
          <w:color w:val="000000"/>
          <w:szCs w:val="24"/>
          <w:lang w:val="en-CA" w:eastAsia="en-CA"/>
        </w:rPr>
        <w:t xml:space="preserve">Interested candidates can email their resume and cover letter to </w:t>
      </w:r>
      <w:r w:rsidRPr="009975B8">
        <w:rPr>
          <w:rFonts w:ascii="Calibri" w:hAnsi="Calibri" w:cs="Cambria"/>
          <w:color w:val="000000"/>
          <w:szCs w:val="24"/>
          <w:highlight w:val="yellow"/>
          <w:lang w:val="en-CA" w:eastAsia="en-CA"/>
        </w:rPr>
        <w:t xml:space="preserve">[insert </w:t>
      </w:r>
      <w:r w:rsidRPr="009975B8">
        <w:rPr>
          <w:rFonts w:ascii="Calibri" w:hAnsi="Calibri" w:cs="Cambria"/>
          <w:szCs w:val="24"/>
          <w:highlight w:val="yellow"/>
          <w:lang w:val="en-CA" w:eastAsia="en-CA"/>
        </w:rPr>
        <w:t>email address]</w:t>
      </w:r>
      <w:r w:rsidRPr="009975B8">
        <w:rPr>
          <w:rFonts w:ascii="Calibri" w:hAnsi="Calibri" w:cs="Cambria"/>
          <w:color w:val="000000"/>
          <w:szCs w:val="24"/>
          <w:highlight w:val="yellow"/>
          <w:lang w:val="en-CA" w:eastAsia="en-CA"/>
        </w:rPr>
        <w:t>.</w:t>
      </w:r>
    </w:p>
    <w:p w14:paraId="4A5E12AC" w14:textId="77777777" w:rsidR="006946CE" w:rsidRPr="009975B8" w:rsidRDefault="006946CE" w:rsidP="006946CE">
      <w:pPr>
        <w:spacing w:before="100" w:beforeAutospacing="1" w:after="100" w:afterAutospacing="1" w:line="270" w:lineRule="atLeast"/>
        <w:rPr>
          <w:rFonts w:ascii="Calibri" w:hAnsi="Calibri" w:cs="Cambria"/>
          <w:color w:val="000000"/>
          <w:szCs w:val="24"/>
          <w:lang w:val="en-CA" w:eastAsia="en-CA"/>
        </w:rPr>
      </w:pPr>
      <w:r w:rsidRPr="009975B8">
        <w:rPr>
          <w:rFonts w:ascii="Calibri" w:hAnsi="Calibri" w:cs="Cambria"/>
          <w:color w:val="000000"/>
          <w:szCs w:val="24"/>
          <w:lang w:val="en-CA" w:eastAsia="en-CA"/>
        </w:rPr>
        <w:t>We thank all applicants; however, only those selected for an interview will be notified.</w:t>
      </w:r>
    </w:p>
    <w:p w14:paraId="15FF2708" w14:textId="77777777" w:rsidR="006946CE" w:rsidRPr="00DD4D24" w:rsidRDefault="006946CE" w:rsidP="006946CE">
      <w:pPr>
        <w:spacing w:after="100"/>
        <w:rPr>
          <w:rFonts w:ascii="Calibri" w:hAnsi="Calibri" w:cs="Arial"/>
          <w:szCs w:val="24"/>
        </w:rPr>
      </w:pPr>
    </w:p>
    <w:p w14:paraId="4F0A848B" w14:textId="43482319" w:rsidR="00D9638C" w:rsidRPr="00D9638C" w:rsidRDefault="00D9638C" w:rsidP="006946CE">
      <w:pPr>
        <w:spacing w:before="120" w:after="120" w:line="260" w:lineRule="exact"/>
        <w:ind w:right="-164"/>
        <w:jc w:val="both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</w:p>
    <w:sectPr w:rsidR="00D9638C" w:rsidRPr="00D9638C" w:rsidSect="00D96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080" w:bottom="1224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688D" w14:textId="77777777" w:rsidR="004132C3" w:rsidRDefault="004132C3" w:rsidP="006012C6">
      <w:r>
        <w:separator/>
      </w:r>
    </w:p>
  </w:endnote>
  <w:endnote w:type="continuationSeparator" w:id="0">
    <w:p w14:paraId="487C1AD8" w14:textId="77777777" w:rsidR="004132C3" w:rsidRDefault="004132C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442A7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E6AC" w14:textId="77777777" w:rsidR="004132C3" w:rsidRDefault="004132C3" w:rsidP="006012C6">
      <w:r>
        <w:separator/>
      </w:r>
    </w:p>
  </w:footnote>
  <w:footnote w:type="continuationSeparator" w:id="0">
    <w:p w14:paraId="32D76DF1" w14:textId="77777777" w:rsidR="004132C3" w:rsidRDefault="004132C3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42C20"/>
    <w:rsid w:val="00195238"/>
    <w:rsid w:val="001C413D"/>
    <w:rsid w:val="001C7B26"/>
    <w:rsid w:val="00285A9D"/>
    <w:rsid w:val="00376E0A"/>
    <w:rsid w:val="003E05A5"/>
    <w:rsid w:val="004132C3"/>
    <w:rsid w:val="00471F04"/>
    <w:rsid w:val="00554700"/>
    <w:rsid w:val="006012C6"/>
    <w:rsid w:val="006946CE"/>
    <w:rsid w:val="00741A3F"/>
    <w:rsid w:val="007E0886"/>
    <w:rsid w:val="008606C5"/>
    <w:rsid w:val="008973CF"/>
    <w:rsid w:val="008C07F6"/>
    <w:rsid w:val="008C21E1"/>
    <w:rsid w:val="008D295A"/>
    <w:rsid w:val="0098602C"/>
    <w:rsid w:val="009B534E"/>
    <w:rsid w:val="00D9638C"/>
    <w:rsid w:val="00DC098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2220C918-FD55-47EE-B695-62D91B7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2016-06-15T16:32:00Z</cp:lastPrinted>
  <dcterms:created xsi:type="dcterms:W3CDTF">2016-08-05T20:09:00Z</dcterms:created>
  <dcterms:modified xsi:type="dcterms:W3CDTF">2019-09-30T21:59:00Z</dcterms:modified>
</cp:coreProperties>
</file>