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84"/>
        <w:gridCol w:w="3519"/>
        <w:gridCol w:w="1245"/>
        <w:gridCol w:w="1352"/>
        <w:gridCol w:w="1352"/>
        <w:gridCol w:w="1352"/>
        <w:gridCol w:w="1352"/>
        <w:gridCol w:w="1352"/>
      </w:tblGrid>
      <w:tr w:rsidR="00625F23" w:rsidRPr="00625F23" w14:paraId="244E3D73" w14:textId="77777777" w:rsidTr="00331784">
        <w:trPr>
          <w:cantSplit/>
          <w:tblHeader/>
        </w:trPr>
        <w:tc>
          <w:tcPr>
            <w:tcW w:w="2584" w:type="dxa"/>
            <w:vMerge w:val="restart"/>
            <w:tcBorders>
              <w:top w:val="double" w:sz="6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02F086A9" w14:textId="77777777" w:rsidR="00625F23" w:rsidRPr="00625F23" w:rsidRDefault="00625F23">
            <w:pPr>
              <w:tabs>
                <w:tab w:val="center" w:pos="1171"/>
              </w:tabs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FULL NAME</w:t>
            </w:r>
          </w:p>
        </w:tc>
        <w:tc>
          <w:tcPr>
            <w:tcW w:w="3519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606ABA7D" w14:textId="77777777" w:rsidR="00625F23" w:rsidRPr="00625F23" w:rsidRDefault="00625F23">
            <w:pPr>
              <w:tabs>
                <w:tab w:val="center" w:pos="1638"/>
              </w:tabs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RESIDENT ADDRESS</w:t>
            </w:r>
          </w:p>
        </w:tc>
        <w:tc>
          <w:tcPr>
            <w:tcW w:w="1245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798136FC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6D274FC4" w14:textId="77777777" w:rsidR="00625F23" w:rsidRPr="00625F23" w:rsidRDefault="00625F23">
            <w:pPr>
              <w:tabs>
                <w:tab w:val="center" w:pos="555"/>
              </w:tabs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DATE</w:t>
            </w:r>
            <w:r w:rsidRPr="00625F23">
              <w:rPr>
                <w:rFonts w:ascii="Calibri" w:hAnsi="Calibri"/>
                <w:sz w:val="16"/>
              </w:rPr>
              <w:br/>
              <w:t>APPOINTED</w:t>
            </w:r>
            <w:r w:rsidRPr="00625F23">
              <w:rPr>
                <w:rFonts w:ascii="Calibri" w:hAnsi="Calibri"/>
                <w:sz w:val="16"/>
              </w:rPr>
              <w:br/>
              <w:t>OR</w:t>
            </w:r>
            <w:r w:rsidRPr="00625F23">
              <w:rPr>
                <w:rFonts w:ascii="Calibri" w:hAnsi="Calibri"/>
                <w:sz w:val="16"/>
              </w:rPr>
              <w:br/>
              <w:t>ELECTED</w:t>
            </w:r>
          </w:p>
        </w:tc>
        <w:tc>
          <w:tcPr>
            <w:tcW w:w="1352" w:type="dxa"/>
            <w:vMerge w:val="restart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</w:tcBorders>
            <w:vAlign w:val="center"/>
          </w:tcPr>
          <w:p w14:paraId="182BF38A" w14:textId="77777777" w:rsidR="00625F23" w:rsidRPr="00625F23" w:rsidRDefault="00625F23">
            <w:pPr>
              <w:tabs>
                <w:tab w:val="center" w:pos="555"/>
              </w:tabs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DATE</w:t>
            </w:r>
            <w:r w:rsidRPr="00625F23">
              <w:rPr>
                <w:rFonts w:ascii="Calibri" w:hAnsi="Calibri"/>
                <w:sz w:val="16"/>
              </w:rPr>
              <w:br/>
              <w:t>CEASED</w:t>
            </w:r>
          </w:p>
        </w:tc>
        <w:tc>
          <w:tcPr>
            <w:tcW w:w="4056" w:type="dxa"/>
            <w:gridSpan w:val="3"/>
            <w:tcBorders>
              <w:top w:val="double" w:sz="6" w:space="0" w:color="auto"/>
              <w:left w:val="single" w:sz="8" w:space="0" w:color="auto"/>
              <w:bottom w:val="thickThinSmallGap" w:sz="12" w:space="0" w:color="auto"/>
            </w:tcBorders>
            <w:vAlign w:val="center"/>
          </w:tcPr>
          <w:p w14:paraId="692AA6CF" w14:textId="77777777" w:rsidR="00625F23" w:rsidRPr="00625F23" w:rsidRDefault="00625F23">
            <w:pPr>
              <w:suppressAutoHyphens/>
              <w:spacing w:before="40" w:after="40"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OFFICE HELD</w:t>
            </w:r>
          </w:p>
        </w:tc>
      </w:tr>
      <w:tr w:rsidR="00625F23" w:rsidRPr="00625F23" w14:paraId="6290E8C4" w14:textId="77777777" w:rsidTr="00331784">
        <w:trPr>
          <w:cantSplit/>
          <w:tblHeader/>
        </w:trPr>
        <w:tc>
          <w:tcPr>
            <w:tcW w:w="2584" w:type="dxa"/>
            <w:vMerge/>
            <w:tcBorders>
              <w:bottom w:val="thickThinSmallGap" w:sz="12" w:space="0" w:color="auto"/>
              <w:right w:val="single" w:sz="8" w:space="0" w:color="auto"/>
            </w:tcBorders>
          </w:tcPr>
          <w:p w14:paraId="68982DFB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519" w:type="dxa"/>
            <w:vMerge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3128E1C8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086A8934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52" w:type="dxa"/>
            <w:vMerge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14:paraId="7A1E57AB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52" w:type="dxa"/>
            <w:vMerge/>
            <w:tcBorders>
              <w:left w:val="single" w:sz="8" w:space="0" w:color="auto"/>
              <w:bottom w:val="thickThinSmallGap" w:sz="12" w:space="0" w:color="auto"/>
            </w:tcBorders>
          </w:tcPr>
          <w:p w14:paraId="79163BC5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64FFF01F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OFFICE</w:t>
            </w:r>
          </w:p>
        </w:tc>
        <w:tc>
          <w:tcPr>
            <w:tcW w:w="1352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14:paraId="49ABC355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DATE</w:t>
            </w:r>
            <w:r w:rsidRPr="00625F23">
              <w:rPr>
                <w:rFonts w:ascii="Calibri" w:hAnsi="Calibri"/>
                <w:sz w:val="16"/>
              </w:rPr>
              <w:br/>
              <w:t>APPOINTED</w:t>
            </w:r>
          </w:p>
        </w:tc>
        <w:tc>
          <w:tcPr>
            <w:tcW w:w="1352" w:type="dxa"/>
            <w:tcBorders>
              <w:left w:val="single" w:sz="8" w:space="0" w:color="auto"/>
              <w:bottom w:val="thickThinSmallGap" w:sz="12" w:space="0" w:color="auto"/>
            </w:tcBorders>
            <w:vAlign w:val="center"/>
          </w:tcPr>
          <w:p w14:paraId="5D716733" w14:textId="77777777" w:rsidR="00625F23" w:rsidRPr="00625F23" w:rsidRDefault="00625F23">
            <w:pPr>
              <w:suppressAutoHyphens/>
              <w:spacing w:line="220" w:lineRule="exact"/>
              <w:jc w:val="center"/>
              <w:rPr>
                <w:rFonts w:ascii="Calibri" w:hAnsi="Calibri"/>
                <w:sz w:val="16"/>
              </w:rPr>
            </w:pPr>
            <w:r w:rsidRPr="00625F23">
              <w:rPr>
                <w:rFonts w:ascii="Calibri" w:hAnsi="Calibri"/>
                <w:sz w:val="16"/>
              </w:rPr>
              <w:t>DATE</w:t>
            </w:r>
            <w:r w:rsidRPr="00625F23">
              <w:rPr>
                <w:rFonts w:ascii="Calibri" w:hAnsi="Calibri"/>
                <w:sz w:val="16"/>
              </w:rPr>
              <w:br/>
              <w:t>CEASED</w:t>
            </w:r>
          </w:p>
        </w:tc>
      </w:tr>
      <w:tr w:rsidR="00625F23" w:rsidRPr="00625F23" w14:paraId="313073ED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C3E8DD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36D4DE8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1F6AB8E4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C43CB5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FDD5BA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A12816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2FAC41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941ED1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62C2FB90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2ADC214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59F50332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278878AC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98A1A5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221CD8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5D798C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B0CDC1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76542D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67B4F25B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D39B700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5A2E663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41146FD9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14:paraId="4813BB30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800F4BC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7B9910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4FDDDB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A2F67F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65D15F5A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23C275A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76289DB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0F38A1EC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AA8A63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2FC55E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578704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878738C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FF56FD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2E1CC2AB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2C43F96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46C2D77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3BD149F9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70FA97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EE4925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1D0081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4D2984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E2860F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1DDDE54C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2064D2E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56FC4F12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28724D3E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40A05FC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F9472C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D05360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BF5B728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C80377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72A5CBD0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4B2462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2639890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084AA2FE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25BAEC2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24C2312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DEA0DC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57206E6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237683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485E7805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5D88CF7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648CE20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0BC7E470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E93518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4AAEA9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BF6F1E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BAA401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D68CBC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2C8CF634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B2F32C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0CBBE9C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2003C638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BD806C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9897948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9FE895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4E77B5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F737CF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762BC8D4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36CDFBC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17403DA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168948DF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BBD3E6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60F890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D0981D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0C66E2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77C49E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20B008AF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08C469E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722054C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5D615286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9A7BEC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3500D20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1145D4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54ACEF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1F2F50F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1EECB75E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1C49D8F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58149EA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2A17EF66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347D76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61F3880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6C7554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81E4E6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DB3345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50A501F6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7A4353F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03F9C54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20125A29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B19AC29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2EE95DC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5F7E13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18852C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5DC5490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500B9919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549240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41F78BA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50B4D26B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3F9236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7D0A3D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A29BB55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1E04720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B96B788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034851B6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67FD32DD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77953FD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33C023F5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D302EAA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C7B269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B84725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3323DE82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021BE5B7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625F23" w:rsidRPr="00625F23" w14:paraId="7B0F70EC" w14:textId="77777777" w:rsidTr="00331784">
        <w:tblPrEx>
          <w:tblBorders>
            <w:bottom w:val="double" w:sz="6" w:space="0" w:color="auto"/>
            <w:insideV w:val="single" w:sz="8" w:space="0" w:color="auto"/>
          </w:tblBorders>
        </w:tblPrEx>
        <w:trPr>
          <w:cantSplit/>
        </w:trPr>
        <w:tc>
          <w:tcPr>
            <w:tcW w:w="2584" w:type="dxa"/>
          </w:tcPr>
          <w:p w14:paraId="0873576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3519" w:type="dxa"/>
          </w:tcPr>
          <w:p w14:paraId="4BEC3824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245" w:type="dxa"/>
          </w:tcPr>
          <w:p w14:paraId="4032A4B9" w14:textId="77777777" w:rsidR="00625F23" w:rsidRPr="00625F23" w:rsidRDefault="00625F23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71E62731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57A88C6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68DDE513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23A9FF3E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</w:tcPr>
          <w:p w14:paraId="4BB1B23B" w14:textId="77777777" w:rsidR="00625F23" w:rsidRPr="00625F23" w:rsidRDefault="00625F23">
            <w:pPr>
              <w:suppressAutoHyphens/>
              <w:spacing w:before="120" w:after="120"/>
              <w:rPr>
                <w:rFonts w:ascii="Calibri" w:hAnsi="Calibri"/>
                <w:sz w:val="20"/>
              </w:rPr>
            </w:pPr>
          </w:p>
        </w:tc>
      </w:tr>
    </w:tbl>
    <w:p w14:paraId="1A6C18BB" w14:textId="77777777" w:rsidR="00625F23" w:rsidRPr="00625F23" w:rsidRDefault="00625F23">
      <w:pPr>
        <w:rPr>
          <w:rFonts w:ascii="Calibri" w:hAnsi="Calibri"/>
          <w:sz w:val="20"/>
        </w:rPr>
      </w:pPr>
    </w:p>
    <w:sectPr w:rsidR="00625F23" w:rsidRPr="00625F23">
      <w:headerReference w:type="default" r:id="rId7"/>
      <w:footerReference w:type="even" r:id="rId8"/>
      <w:footerReference w:type="first" r:id="rId9"/>
      <w:pgSz w:w="15840" w:h="12240" w:orient="landscape" w:code="1"/>
      <w:pgMar w:top="1008" w:right="792" w:bottom="720" w:left="1109" w:header="1008" w:footer="43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1665" w14:textId="77777777" w:rsidR="004708E1" w:rsidRDefault="004708E1">
      <w:r>
        <w:separator/>
      </w:r>
    </w:p>
  </w:endnote>
  <w:endnote w:type="continuationSeparator" w:id="0">
    <w:p w14:paraId="33AFCAEA" w14:textId="77777777" w:rsidR="004708E1" w:rsidRDefault="004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6855" w14:textId="77777777" w:rsidR="00625F23" w:rsidRDefault="00625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28455" w14:textId="77777777" w:rsidR="00625F23" w:rsidRDefault="0062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D8A8" w14:textId="77777777" w:rsidR="00625F23" w:rsidRDefault="00625F2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COMMENTS \* Upper \* MERGEFORMAT </w:instrText>
    </w:r>
    <w:r>
      <w:rPr>
        <w:sz w:val="16"/>
      </w:rPr>
      <w:fldChar w:fldCharType="separate"/>
    </w:r>
  </w:p>
  <w:p w14:paraId="0E1E920E" w14:textId="77777777" w:rsidR="00625F23" w:rsidRDefault="00625F23">
    <w:pPr>
      <w:pStyle w:val="Footer"/>
      <w:rPr>
        <w:sz w:val="16"/>
      </w:rPr>
    </w:pPr>
    <w:r>
      <w:rPr>
        <w:sz w:val="16"/>
      </w:rPr>
      <w:t>50018487.1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BE46" w14:textId="77777777" w:rsidR="004708E1" w:rsidRDefault="004708E1">
      <w:r>
        <w:separator/>
      </w:r>
    </w:p>
  </w:footnote>
  <w:footnote w:type="continuationSeparator" w:id="0">
    <w:p w14:paraId="6251DD0B" w14:textId="77777777" w:rsidR="004708E1" w:rsidRDefault="0047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9FF6" w14:textId="77777777" w:rsidR="00625F23" w:rsidRPr="00625F23" w:rsidRDefault="003D65EA">
    <w:pPr>
      <w:pStyle w:val="Header"/>
      <w:tabs>
        <w:tab w:val="center" w:pos="7200"/>
        <w:tab w:val="right" w:pos="13950"/>
        <w:tab w:val="right" w:pos="15030"/>
      </w:tabs>
      <w:spacing w:after="240"/>
      <w:rPr>
        <w:rStyle w:val="PageNumber"/>
        <w:rFonts w:ascii="Calibri" w:hAnsi="Calibri"/>
      </w:rPr>
    </w:pPr>
    <w:r>
      <w:rPr>
        <w:rFonts w:ascii="Calibri" w:hAnsi="Calibri"/>
        <w:b/>
        <w:i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8BC1" wp14:editId="43C94A6C">
              <wp:simplePos x="0" y="0"/>
              <wp:positionH relativeFrom="column">
                <wp:posOffset>-195580</wp:posOffset>
              </wp:positionH>
              <wp:positionV relativeFrom="paragraph">
                <wp:posOffset>-294640</wp:posOffset>
              </wp:positionV>
              <wp:extent cx="27432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8ECE0" w14:textId="77777777" w:rsidR="003D65EA" w:rsidRDefault="003D65E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C12FD6" wp14:editId="64550F10">
                                <wp:extent cx="1855387" cy="658200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 w SS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1971" cy="6676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0478BC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5.4pt;margin-top:-23.15pt;width:3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" filled="f" stroked="f">
              <v:textbox>
                <w:txbxContent>
                  <w:p w14:paraId="1C38ECE0" w14:textId="77777777" w:rsidR="003D65EA" w:rsidRDefault="003D65EA">
                    <w:r>
                      <w:rPr>
                        <w:noProof/>
                      </w:rPr>
                      <w:drawing>
                        <wp:inline distT="0" distB="0" distL="0" distR="0" wp14:anchorId="4EC12FD6" wp14:editId="64550F10">
                          <wp:extent cx="1855387" cy="658200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 w SS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1971" cy="6676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5F23" w:rsidRPr="00625F23">
      <w:rPr>
        <w:rFonts w:ascii="Calibri" w:hAnsi="Calibri"/>
        <w:b/>
        <w:i/>
        <w:sz w:val="40"/>
      </w:rPr>
      <w:tab/>
      <w:t>REGISTER OF DIRECTORS</w:t>
    </w:r>
    <w:r w:rsidR="00625F23" w:rsidRPr="00625F23">
      <w:rPr>
        <w:rFonts w:ascii="Calibri" w:hAnsi="Calibri"/>
        <w:b/>
        <w:i/>
        <w:sz w:val="40"/>
      </w:rPr>
      <w:tab/>
    </w:r>
    <w:r w:rsidR="00625F23" w:rsidRPr="00625F23">
      <w:rPr>
        <w:rFonts w:ascii="Calibri" w:hAnsi="Calibri"/>
      </w:rPr>
      <w:t xml:space="preserve">Page </w:t>
    </w:r>
    <w:r w:rsidR="00625F23" w:rsidRPr="00625F23">
      <w:rPr>
        <w:rStyle w:val="PageNumber"/>
        <w:rFonts w:ascii="Calibri" w:hAnsi="Calibri"/>
      </w:rPr>
      <w:fldChar w:fldCharType="begin"/>
    </w:r>
    <w:r w:rsidR="00625F23" w:rsidRPr="00625F23">
      <w:rPr>
        <w:rStyle w:val="PageNumber"/>
        <w:rFonts w:ascii="Calibri" w:hAnsi="Calibri"/>
      </w:rPr>
      <w:instrText xml:space="preserve"> PAGE </w:instrText>
    </w:r>
    <w:r w:rsidR="00625F23" w:rsidRPr="00625F23">
      <w:rPr>
        <w:rStyle w:val="PageNumber"/>
        <w:rFonts w:ascii="Calibri" w:hAnsi="Calibri"/>
      </w:rPr>
      <w:fldChar w:fldCharType="separate"/>
    </w:r>
    <w:r w:rsidR="008F4CF2">
      <w:rPr>
        <w:rStyle w:val="PageNumber"/>
        <w:rFonts w:ascii="Calibri" w:hAnsi="Calibri"/>
        <w:noProof/>
      </w:rPr>
      <w:t>1</w:t>
    </w:r>
    <w:r w:rsidR="00625F23" w:rsidRPr="00625F23">
      <w:rPr>
        <w:rStyle w:val="PageNumber"/>
        <w:rFonts w:ascii="Calibri" w:hAnsi="Calibri"/>
      </w:rPr>
      <w:fldChar w:fldCharType="end"/>
    </w:r>
  </w:p>
  <w:p w14:paraId="5451A2BE" w14:textId="793B5611" w:rsidR="00625F23" w:rsidRPr="00625F23" w:rsidRDefault="00625F23">
    <w:pPr>
      <w:pStyle w:val="Header"/>
      <w:spacing w:after="240"/>
      <w:rPr>
        <w:rFonts w:ascii="Calibri" w:hAnsi="Calibri"/>
        <w:b/>
      </w:rPr>
    </w:pPr>
    <w:r w:rsidRPr="00625F23">
      <w:rPr>
        <w:rStyle w:val="PageNumber"/>
        <w:rFonts w:ascii="Calibri" w:hAnsi="Calibri"/>
        <w:b/>
      </w:rPr>
      <w:t xml:space="preserve">NAME OF </w:t>
    </w:r>
    <w:r w:rsidR="00331784" w:rsidRPr="00625F23">
      <w:rPr>
        <w:rStyle w:val="PageNumber"/>
        <w:rFonts w:ascii="Calibri" w:hAnsi="Calibri"/>
        <w:b/>
      </w:rPr>
      <w:t>SOCIETY</w:t>
    </w:r>
    <w:r w:rsidRPr="00625F23">
      <w:rPr>
        <w:rStyle w:val="PageNumber"/>
        <w:rFonts w:ascii="Calibri" w:hAnsi="Calibri"/>
        <w:b/>
      </w:rPr>
      <w:t>:</w:t>
    </w:r>
    <w:r w:rsidRPr="00625F23">
      <w:rPr>
        <w:rStyle w:val="PageNumber"/>
        <w:rFonts w:ascii="Calibri" w:hAnsi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97_1" w:val="50018487.01"/>
    <w:docVar w:name="DOCX97_10" w:val="26/01/98 3:42:30 PM"/>
    <w:docVar w:name="DOCX97_11" w:val="405"/>
    <w:docVar w:name="DOCX97_2" w:val="p:\source\100798lah\blakes_vanc\lah\00099997\099993\50018487.01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28" w:val="GoodOutline"/>
    <w:docVar w:name="DOCX97_3" w:val="UNIDENTIFIEDHEADER"/>
    <w:docVar w:name="DOCX97_31" w:val="YesDelay"/>
    <w:docVar w:name="DOCX97_32" w:val="No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p:\target\100798lah\blakes_vanc\lah\00099997\099993\50018487.01"/>
    <w:docVar w:name="DOCX97_40" w:val="YesBackTabs"/>
    <w:docVar w:name="DOCX97_42" w:val="0Footnotes"/>
    <w:docVar w:name="DOCX97_43" w:val="0Endnotes"/>
    <w:docVar w:name="DOCX97_45" w:val="0.54"/>
    <w:docVar w:name="DOCX97_46" w:val="0.78"/>
    <w:docVar w:name="DOCX97_47" w:val="0.66"/>
    <w:docVar w:name="DOCX97_48" w:val="0.7"/>
    <w:docVar w:name="DOCX97_49" w:val="8.5"/>
    <w:docVar w:name="DOCX97_5" w:val=" 31511"/>
    <w:docVar w:name="DOCX97_50" w:val="CG Times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6" w:val="Times New Roman"/>
    <w:docVar w:name="DOCX97_58" w:val="GoodLabelDoc"/>
    <w:docVar w:name="DOCX97_59" w:val="11"/>
    <w:docVar w:name="DOCX97_6" w:val="30,720"/>
    <w:docVar w:name="DOCX97_60" w:val="YesAdvance"/>
    <w:docVar w:name="DOCX97_61" w:val="NoSpacers"/>
    <w:docVar w:name="DOCX97_62" w:val="YesPrivate"/>
    <w:docVar w:name="DOCX97_65" w:val="GoodChars"/>
    <w:docVar w:name="DOCX97_66" w:val="GoodQuotes"/>
    <w:docVar w:name="DOCX97_69" w:val="NoInternational"/>
    <w:docVar w:name="DOCX97_7" w:val="27/10/98 4:38:16 PM"/>
    <w:docVar w:name="DOCX97_8" w:val="27/10/98 4:39:08 PM"/>
    <w:docVar w:name="DOCX97_80" w:val="REG OF DIRECTORS EPR"/>
    <w:docVar w:name="DOCX97_81" w:val="PRECEDENT"/>
    <w:docVar w:name="DOCX97_83" w:val="FW"/>
    <w:docVar w:name="DOCX97_84" w:val="BES"/>
    <w:docVar w:name="DOCX97_86" w:val="1992,4,10,11,50,0"/>
    <w:docVar w:name="DOCX97_87" w:val="26/01/98 3:42 PM"/>
    <w:docVar w:name="DOCX97_89" w:val="WordMacrosDone"/>
    <w:docVar w:name="DOCX97_90" w:val="DocX97WPDone"/>
    <w:docVar w:name="DOCX97_91" w:val="BlakeCassels"/>
    <w:docVar w:name="DOCX97_92" w:val="27/10/98"/>
    <w:docVar w:name="DOCX97_93" w:val="4:39:32 PM"/>
  </w:docVars>
  <w:rsids>
    <w:rsidRoot w:val="007E65EC"/>
    <w:rsid w:val="001D037F"/>
    <w:rsid w:val="002F602E"/>
    <w:rsid w:val="00331784"/>
    <w:rsid w:val="00385573"/>
    <w:rsid w:val="003C61C9"/>
    <w:rsid w:val="003D65EA"/>
    <w:rsid w:val="004708E1"/>
    <w:rsid w:val="00625F23"/>
    <w:rsid w:val="00772F73"/>
    <w:rsid w:val="007E65EC"/>
    <w:rsid w:val="008C3236"/>
    <w:rsid w:val="008F4CF2"/>
    <w:rsid w:val="00A32F94"/>
    <w:rsid w:val="00AB2021"/>
    <w:rsid w:val="00D7123E"/>
    <w:rsid w:val="00E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2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BodyText"/>
    <w:qFormat/>
    <w:p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p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240"/>
    </w:pPr>
  </w:style>
  <w:style w:type="paragraph" w:styleId="BlockText">
    <w:name w:val="Block Text"/>
    <w:basedOn w:val="BodyText"/>
    <w:semiHidden/>
    <w:pPr>
      <w:ind w:left="1440" w:right="1440"/>
    </w:pPr>
  </w:style>
  <w:style w:type="paragraph" w:styleId="BodyText2">
    <w:name w:val="Body Text 2"/>
    <w:aliases w:val="(Double)"/>
    <w:basedOn w:val="BodyText"/>
    <w:semiHidden/>
    <w:pPr>
      <w:spacing w:after="480" w:line="480" w:lineRule="auto"/>
    </w:pPr>
  </w:style>
  <w:style w:type="paragraph" w:styleId="BodyText3">
    <w:name w:val="Body Text 3"/>
    <w:aliases w:val="(Font Change)"/>
    <w:basedOn w:val="BodyText"/>
    <w:semiHidden/>
    <w:pPr>
      <w:spacing w:after="160"/>
    </w:pPr>
    <w:rPr>
      <w:sz w:val="16"/>
    </w:rPr>
  </w:style>
  <w:style w:type="paragraph" w:styleId="BodyTextIndent">
    <w:name w:val="Body Text Indent"/>
    <w:aliases w:val="(.5&quot; Left)"/>
    <w:basedOn w:val="BodyText"/>
    <w:semiHidden/>
    <w:pPr>
      <w:ind w:left="720"/>
    </w:pPr>
  </w:style>
  <w:style w:type="paragraph" w:styleId="BodyTextFirstIndent2">
    <w:name w:val="Body Text First Indent 2"/>
    <w:aliases w:val="(1&quot;)"/>
    <w:basedOn w:val="BodyText"/>
    <w:semiHidden/>
    <w:pPr>
      <w:ind w:firstLine="1440"/>
    </w:pPr>
  </w:style>
  <w:style w:type="paragraph" w:styleId="BodyTextFirstIndent">
    <w:name w:val="Body Text First Indent"/>
    <w:aliases w:val="(.5&quot;)"/>
    <w:basedOn w:val="BodyText"/>
    <w:semiHidden/>
    <w:pPr>
      <w:ind w:firstLine="720"/>
    </w:pPr>
  </w:style>
  <w:style w:type="paragraph" w:styleId="BodyTextIndent2">
    <w:name w:val="Body Text Indent 2"/>
    <w:aliases w:val="(1&quot; Left)"/>
    <w:basedOn w:val="BodyText"/>
    <w:semiHidden/>
    <w:pPr>
      <w:ind w:left="1440"/>
    </w:pPr>
  </w:style>
  <w:style w:type="paragraph" w:styleId="BodyTextIndent3">
    <w:name w:val="Body Text Indent 3"/>
    <w:aliases w:val="(.5&quot; Left,Double)"/>
    <w:basedOn w:val="BodyText"/>
    <w:semiHidden/>
    <w:pPr>
      <w:spacing w:after="480" w:line="480" w:lineRule="auto"/>
      <w:ind w:left="720"/>
    </w:pPr>
  </w:style>
  <w:style w:type="paragraph" w:styleId="Caption">
    <w:name w:val="caption"/>
    <w:basedOn w:val="BodyText"/>
    <w:next w:val="BodyText"/>
    <w:qFormat/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BodyText"/>
    <w:semiHidden/>
    <w:rPr>
      <w:sz w:val="20"/>
    </w:rPr>
  </w:style>
  <w:style w:type="paragraph" w:styleId="Date">
    <w:name w:val="Date"/>
    <w:basedOn w:val="BodyText"/>
    <w:next w:val="BodyText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character" w:customStyle="1" w:styleId="ParaNum">
    <w:name w:val="ParaNum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BodyText"/>
    <w:qFormat/>
    <w:pPr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p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240"/>
    </w:pPr>
  </w:style>
  <w:style w:type="paragraph" w:styleId="BlockText">
    <w:name w:val="Block Text"/>
    <w:basedOn w:val="BodyText"/>
    <w:semiHidden/>
    <w:pPr>
      <w:ind w:left="1440" w:right="1440"/>
    </w:pPr>
  </w:style>
  <w:style w:type="paragraph" w:styleId="BodyText2">
    <w:name w:val="Body Text 2"/>
    <w:aliases w:val="(Double)"/>
    <w:basedOn w:val="BodyText"/>
    <w:semiHidden/>
    <w:pPr>
      <w:spacing w:after="480" w:line="480" w:lineRule="auto"/>
    </w:pPr>
  </w:style>
  <w:style w:type="paragraph" w:styleId="BodyText3">
    <w:name w:val="Body Text 3"/>
    <w:aliases w:val="(Font Change)"/>
    <w:basedOn w:val="BodyText"/>
    <w:semiHidden/>
    <w:pPr>
      <w:spacing w:after="160"/>
    </w:pPr>
    <w:rPr>
      <w:sz w:val="16"/>
    </w:rPr>
  </w:style>
  <w:style w:type="paragraph" w:styleId="BodyTextIndent">
    <w:name w:val="Body Text Indent"/>
    <w:aliases w:val="(.5&quot; Left)"/>
    <w:basedOn w:val="BodyText"/>
    <w:semiHidden/>
    <w:pPr>
      <w:ind w:left="720"/>
    </w:pPr>
  </w:style>
  <w:style w:type="paragraph" w:styleId="BodyTextFirstIndent2">
    <w:name w:val="Body Text First Indent 2"/>
    <w:aliases w:val="(1&quot;)"/>
    <w:basedOn w:val="BodyText"/>
    <w:semiHidden/>
    <w:pPr>
      <w:ind w:firstLine="1440"/>
    </w:pPr>
  </w:style>
  <w:style w:type="paragraph" w:styleId="BodyTextFirstIndent">
    <w:name w:val="Body Text First Indent"/>
    <w:aliases w:val="(.5&quot;)"/>
    <w:basedOn w:val="BodyText"/>
    <w:semiHidden/>
    <w:pPr>
      <w:ind w:firstLine="720"/>
    </w:pPr>
  </w:style>
  <w:style w:type="paragraph" w:styleId="BodyTextIndent2">
    <w:name w:val="Body Text Indent 2"/>
    <w:aliases w:val="(1&quot; Left)"/>
    <w:basedOn w:val="BodyText"/>
    <w:semiHidden/>
    <w:pPr>
      <w:ind w:left="1440"/>
    </w:pPr>
  </w:style>
  <w:style w:type="paragraph" w:styleId="BodyTextIndent3">
    <w:name w:val="Body Text Indent 3"/>
    <w:aliases w:val="(.5&quot; Left,Double)"/>
    <w:basedOn w:val="BodyText"/>
    <w:semiHidden/>
    <w:pPr>
      <w:spacing w:after="480" w:line="480" w:lineRule="auto"/>
      <w:ind w:left="720"/>
    </w:pPr>
  </w:style>
  <w:style w:type="paragraph" w:styleId="Caption">
    <w:name w:val="caption"/>
    <w:basedOn w:val="BodyText"/>
    <w:next w:val="BodyText"/>
    <w:qFormat/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BodyText"/>
    <w:semiHidden/>
    <w:rPr>
      <w:sz w:val="20"/>
    </w:rPr>
  </w:style>
  <w:style w:type="paragraph" w:styleId="Date">
    <w:name w:val="Date"/>
    <w:basedOn w:val="BodyText"/>
    <w:next w:val="BodyText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character" w:customStyle="1" w:styleId="ParaNum">
    <w:name w:val="ParaNum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228AB277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&lt;&lt;&lt;Remember to edit header to include name of company (and, if applicable, class of shares)</vt:lpstr>
    </vt:vector>
  </TitlesOfParts>
  <Company>Blakes Services Inc.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&lt;&lt;&lt;Remember to edit header to include name of company (and, if applicable, class of shares)</dc:title>
  <dc:subject/>
  <dc:creator>BSI</dc:creator>
  <cp:keywords/>
  <dc:description>50018487.1</dc:description>
  <cp:lastModifiedBy>Fedor, Jessica</cp:lastModifiedBy>
  <cp:revision>5</cp:revision>
  <cp:lastPrinted>1999-01-06T00:06:00Z</cp:lastPrinted>
  <dcterms:created xsi:type="dcterms:W3CDTF">2017-02-15T22:30:00Z</dcterms:created>
  <dcterms:modified xsi:type="dcterms:W3CDTF">2017-10-02T15:41:00Z</dcterms:modified>
  <cp:category>PRECEDENT</cp:category>
</cp:coreProperties>
</file>